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67167" w14:textId="77777777" w:rsidR="009F18E7" w:rsidRPr="00D10BFB" w:rsidRDefault="009F18E7" w:rsidP="009F18E7">
      <w:pPr>
        <w:jc w:val="center"/>
        <w:rPr>
          <w:b/>
          <w:sz w:val="32"/>
          <w:szCs w:val="32"/>
        </w:rPr>
      </w:pPr>
      <w:bookmarkStart w:id="0" w:name="_GoBack"/>
      <w:bookmarkEnd w:id="0"/>
      <w:r w:rsidRPr="00D10BFB">
        <w:rPr>
          <w:b/>
          <w:sz w:val="32"/>
          <w:szCs w:val="32"/>
        </w:rPr>
        <w:t>Guidelines for Development and Approval of New Academic Programs</w:t>
      </w:r>
    </w:p>
    <w:p w14:paraId="4A8964B8" w14:textId="77777777" w:rsidR="009F18E7" w:rsidRPr="00D10BFB" w:rsidRDefault="009F18E7" w:rsidP="009F18E7">
      <w:pPr>
        <w:jc w:val="center"/>
        <w:rPr>
          <w:b/>
          <w:sz w:val="32"/>
          <w:szCs w:val="32"/>
        </w:rPr>
      </w:pPr>
      <w:r w:rsidRPr="00D10BFB">
        <w:rPr>
          <w:b/>
          <w:sz w:val="32"/>
          <w:szCs w:val="32"/>
        </w:rPr>
        <w:t>&amp;</w:t>
      </w:r>
    </w:p>
    <w:p w14:paraId="13E9BAB1" w14:textId="77777777" w:rsidR="009F18E7" w:rsidRPr="00D10BFB" w:rsidRDefault="009F18E7" w:rsidP="009F18E7">
      <w:pPr>
        <w:jc w:val="center"/>
        <w:rPr>
          <w:b/>
          <w:sz w:val="32"/>
          <w:szCs w:val="32"/>
        </w:rPr>
      </w:pPr>
      <w:r w:rsidRPr="00D10BFB">
        <w:rPr>
          <w:b/>
          <w:sz w:val="32"/>
          <w:szCs w:val="32"/>
        </w:rPr>
        <w:t>Changes or Additions to Existing Academic Programs</w:t>
      </w:r>
      <w:r w:rsidR="00877C61" w:rsidRPr="00D10BFB">
        <w:rPr>
          <w:b/>
          <w:sz w:val="32"/>
          <w:szCs w:val="32"/>
        </w:rPr>
        <w:t>, Including:</w:t>
      </w:r>
    </w:p>
    <w:p w14:paraId="08ABD599" w14:textId="77777777" w:rsidR="009F18E7" w:rsidRPr="00432622" w:rsidRDefault="00CE76C6" w:rsidP="009F18E7">
      <w:pPr>
        <w:jc w:val="center"/>
        <w:rPr>
          <w:sz w:val="24"/>
          <w:szCs w:val="24"/>
        </w:rPr>
      </w:pPr>
      <w:r>
        <w:rPr>
          <w:sz w:val="24"/>
          <w:szCs w:val="24"/>
        </w:rPr>
        <w:t>New Degree</w:t>
      </w:r>
    </w:p>
    <w:p w14:paraId="432DF206" w14:textId="77777777" w:rsidR="009F18E7" w:rsidRDefault="009F18E7" w:rsidP="009F18E7">
      <w:pPr>
        <w:jc w:val="center"/>
        <w:rPr>
          <w:sz w:val="24"/>
          <w:szCs w:val="24"/>
        </w:rPr>
      </w:pPr>
      <w:r w:rsidRPr="00432622">
        <w:rPr>
          <w:sz w:val="24"/>
          <w:szCs w:val="24"/>
        </w:rPr>
        <w:t>New Certificate</w:t>
      </w:r>
      <w:r w:rsidR="00CE76C6">
        <w:rPr>
          <w:sz w:val="24"/>
          <w:szCs w:val="24"/>
        </w:rPr>
        <w:t xml:space="preserve"> (</w:t>
      </w:r>
      <w:r w:rsidR="000B5E06">
        <w:rPr>
          <w:sz w:val="24"/>
          <w:szCs w:val="24"/>
        </w:rPr>
        <w:t>Drawn from More Than One Program</w:t>
      </w:r>
      <w:r w:rsidR="00CE76C6">
        <w:rPr>
          <w:sz w:val="24"/>
          <w:szCs w:val="24"/>
        </w:rPr>
        <w:t>)</w:t>
      </w:r>
    </w:p>
    <w:p w14:paraId="54AAA6CC" w14:textId="77777777" w:rsidR="000B5E06" w:rsidRDefault="000B5E06" w:rsidP="000B5E06">
      <w:pPr>
        <w:jc w:val="center"/>
        <w:rPr>
          <w:sz w:val="24"/>
          <w:szCs w:val="24"/>
        </w:rPr>
      </w:pPr>
      <w:r w:rsidRPr="00432622">
        <w:rPr>
          <w:sz w:val="24"/>
          <w:szCs w:val="24"/>
        </w:rPr>
        <w:t>New Concentration</w:t>
      </w:r>
    </w:p>
    <w:p w14:paraId="31CDB90D" w14:textId="77777777" w:rsidR="000B5E06" w:rsidRDefault="000B5E06" w:rsidP="000B5E06">
      <w:pPr>
        <w:jc w:val="center"/>
        <w:rPr>
          <w:sz w:val="24"/>
          <w:szCs w:val="24"/>
        </w:rPr>
      </w:pPr>
      <w:r w:rsidRPr="00432622">
        <w:rPr>
          <w:sz w:val="24"/>
          <w:szCs w:val="24"/>
        </w:rPr>
        <w:t>Change of More Than 33% of Program Coursework</w:t>
      </w:r>
    </w:p>
    <w:p w14:paraId="3C40F280" w14:textId="77777777" w:rsidR="000B5E06" w:rsidRPr="00432622" w:rsidRDefault="000B5E06" w:rsidP="000B5E06">
      <w:pPr>
        <w:jc w:val="center"/>
        <w:rPr>
          <w:sz w:val="24"/>
          <w:szCs w:val="24"/>
        </w:rPr>
      </w:pPr>
      <w:r w:rsidRPr="00432622">
        <w:rPr>
          <w:sz w:val="24"/>
          <w:szCs w:val="24"/>
        </w:rPr>
        <w:t>Change in Program Modality</w:t>
      </w:r>
    </w:p>
    <w:p w14:paraId="22A3FCFB" w14:textId="77777777" w:rsidR="000B5E06" w:rsidRPr="00432622" w:rsidRDefault="000B5E06" w:rsidP="000B5E06">
      <w:pPr>
        <w:jc w:val="center"/>
        <w:rPr>
          <w:sz w:val="24"/>
          <w:szCs w:val="24"/>
        </w:rPr>
      </w:pPr>
      <w:r>
        <w:rPr>
          <w:sz w:val="24"/>
          <w:szCs w:val="24"/>
        </w:rPr>
        <w:t>Offer Program Off</w:t>
      </w:r>
      <w:r w:rsidR="004772D2">
        <w:rPr>
          <w:sz w:val="24"/>
          <w:szCs w:val="24"/>
        </w:rPr>
        <w:t>-</w:t>
      </w:r>
      <w:r>
        <w:rPr>
          <w:sz w:val="24"/>
          <w:szCs w:val="24"/>
        </w:rPr>
        <w:t>Campus</w:t>
      </w:r>
    </w:p>
    <w:p w14:paraId="082CF2EB" w14:textId="77777777" w:rsidR="00CE76C6" w:rsidRPr="00432622" w:rsidRDefault="00CE76C6" w:rsidP="009F18E7">
      <w:pPr>
        <w:jc w:val="center"/>
        <w:rPr>
          <w:sz w:val="24"/>
          <w:szCs w:val="24"/>
        </w:rPr>
      </w:pPr>
      <w:r>
        <w:rPr>
          <w:sz w:val="24"/>
          <w:szCs w:val="24"/>
        </w:rPr>
        <w:t>New Certificate (</w:t>
      </w:r>
      <w:r w:rsidR="000B5E06">
        <w:rPr>
          <w:sz w:val="24"/>
          <w:szCs w:val="24"/>
        </w:rPr>
        <w:t>Drawn from</w:t>
      </w:r>
      <w:r>
        <w:rPr>
          <w:sz w:val="24"/>
          <w:szCs w:val="24"/>
        </w:rPr>
        <w:t xml:space="preserve"> One </w:t>
      </w:r>
      <w:r w:rsidR="000B5E06">
        <w:rPr>
          <w:sz w:val="24"/>
          <w:szCs w:val="24"/>
        </w:rPr>
        <w:t>Program</w:t>
      </w:r>
      <w:r>
        <w:rPr>
          <w:sz w:val="24"/>
          <w:szCs w:val="24"/>
        </w:rPr>
        <w:t>)</w:t>
      </w:r>
    </w:p>
    <w:p w14:paraId="3F6FCAA8" w14:textId="77777777" w:rsidR="00CE76C6" w:rsidRDefault="00CE76C6" w:rsidP="009F18E7">
      <w:pPr>
        <w:jc w:val="center"/>
        <w:rPr>
          <w:sz w:val="24"/>
          <w:szCs w:val="24"/>
        </w:rPr>
      </w:pPr>
      <w:r>
        <w:rPr>
          <w:sz w:val="24"/>
          <w:szCs w:val="24"/>
        </w:rPr>
        <w:t>Directed Technology Certificate</w:t>
      </w:r>
    </w:p>
    <w:p w14:paraId="3EBE6C18" w14:textId="77777777" w:rsidR="000B5E06" w:rsidRDefault="000B5E06" w:rsidP="009F18E7">
      <w:pPr>
        <w:jc w:val="center"/>
        <w:rPr>
          <w:sz w:val="24"/>
          <w:szCs w:val="24"/>
        </w:rPr>
      </w:pPr>
      <w:r>
        <w:rPr>
          <w:sz w:val="24"/>
          <w:szCs w:val="24"/>
        </w:rPr>
        <w:t>Cooperative Degree</w:t>
      </w:r>
    </w:p>
    <w:p w14:paraId="2A459F20" w14:textId="77777777" w:rsidR="000B5E06" w:rsidRPr="00432622" w:rsidRDefault="000B5E06" w:rsidP="000B5E06">
      <w:pPr>
        <w:jc w:val="center"/>
        <w:rPr>
          <w:sz w:val="24"/>
          <w:szCs w:val="24"/>
        </w:rPr>
      </w:pPr>
      <w:r>
        <w:rPr>
          <w:sz w:val="24"/>
          <w:szCs w:val="24"/>
        </w:rPr>
        <w:t>Closed Site Program</w:t>
      </w:r>
    </w:p>
    <w:p w14:paraId="4BF65043" w14:textId="77777777" w:rsidR="009F18E7" w:rsidRDefault="009F18E7" w:rsidP="009F18E7">
      <w:pPr>
        <w:jc w:val="center"/>
        <w:rPr>
          <w:sz w:val="24"/>
          <w:szCs w:val="24"/>
        </w:rPr>
      </w:pPr>
      <w:r w:rsidRPr="00432622">
        <w:rPr>
          <w:sz w:val="24"/>
          <w:szCs w:val="24"/>
        </w:rPr>
        <w:t xml:space="preserve">Change in Name of </w:t>
      </w:r>
      <w:r w:rsidR="00CE76C6">
        <w:rPr>
          <w:sz w:val="24"/>
          <w:szCs w:val="24"/>
        </w:rPr>
        <w:t xml:space="preserve">Existing </w:t>
      </w:r>
      <w:r w:rsidRPr="00432622">
        <w:rPr>
          <w:sz w:val="24"/>
          <w:szCs w:val="24"/>
        </w:rPr>
        <w:t>Program</w:t>
      </w:r>
    </w:p>
    <w:p w14:paraId="4371F8AD" w14:textId="77777777" w:rsidR="00CE76C6" w:rsidRDefault="004A0AEB" w:rsidP="009F18E7">
      <w:pPr>
        <w:jc w:val="center"/>
        <w:rPr>
          <w:sz w:val="24"/>
          <w:szCs w:val="24"/>
        </w:rPr>
      </w:pPr>
      <w:r w:rsidRPr="00432622">
        <w:rPr>
          <w:sz w:val="24"/>
          <w:szCs w:val="24"/>
        </w:rPr>
        <w:t xml:space="preserve">New Track </w:t>
      </w:r>
      <w:r w:rsidR="00CE76C6">
        <w:rPr>
          <w:sz w:val="24"/>
          <w:szCs w:val="24"/>
        </w:rPr>
        <w:t xml:space="preserve">in Master’s </w:t>
      </w:r>
      <w:r w:rsidR="0055340E">
        <w:rPr>
          <w:sz w:val="24"/>
          <w:szCs w:val="24"/>
        </w:rPr>
        <w:t xml:space="preserve">or PBC </w:t>
      </w:r>
      <w:r w:rsidRPr="00432622">
        <w:rPr>
          <w:sz w:val="24"/>
          <w:szCs w:val="24"/>
        </w:rPr>
        <w:t xml:space="preserve">in </w:t>
      </w:r>
      <w:r w:rsidR="00CE76C6">
        <w:rPr>
          <w:sz w:val="24"/>
          <w:szCs w:val="24"/>
        </w:rPr>
        <w:t>Professional Studies</w:t>
      </w:r>
    </w:p>
    <w:p w14:paraId="065DD2A1" w14:textId="77777777" w:rsidR="00CE76C6" w:rsidRPr="00432622" w:rsidRDefault="00CE76C6" w:rsidP="009F18E7">
      <w:pPr>
        <w:jc w:val="center"/>
        <w:rPr>
          <w:sz w:val="24"/>
          <w:szCs w:val="24"/>
        </w:rPr>
      </w:pPr>
      <w:r>
        <w:rPr>
          <w:sz w:val="24"/>
          <w:szCs w:val="24"/>
        </w:rPr>
        <w:t>Suspend or Discontinue Program</w:t>
      </w:r>
    </w:p>
    <w:p w14:paraId="58660C6E" w14:textId="77777777" w:rsidR="00877C61" w:rsidRDefault="00877C61" w:rsidP="009F18E7">
      <w:pPr>
        <w:jc w:val="center"/>
        <w:rPr>
          <w:sz w:val="24"/>
          <w:szCs w:val="24"/>
        </w:rPr>
      </w:pPr>
    </w:p>
    <w:p w14:paraId="5DF7BCAA" w14:textId="77777777" w:rsidR="009F18E7" w:rsidRPr="00432622" w:rsidRDefault="00877C61" w:rsidP="009F18E7">
      <w:pPr>
        <w:jc w:val="center"/>
        <w:rPr>
          <w:sz w:val="24"/>
          <w:szCs w:val="24"/>
        </w:rPr>
      </w:pPr>
      <w:r>
        <w:rPr>
          <w:sz w:val="24"/>
          <w:szCs w:val="24"/>
        </w:rPr>
        <w:t xml:space="preserve">The following program types are </w:t>
      </w:r>
      <w:r w:rsidRPr="000B5E06">
        <w:rPr>
          <w:sz w:val="24"/>
          <w:szCs w:val="24"/>
          <w:u w:val="single"/>
        </w:rPr>
        <w:t>not</w:t>
      </w:r>
      <w:r>
        <w:rPr>
          <w:sz w:val="24"/>
          <w:szCs w:val="24"/>
        </w:rPr>
        <w:t xml:space="preserve"> covered by these guidelines</w:t>
      </w:r>
      <w:r w:rsidR="009F18E7" w:rsidRPr="00432622">
        <w:rPr>
          <w:sz w:val="24"/>
          <w:szCs w:val="24"/>
        </w:rPr>
        <w:t>:</w:t>
      </w:r>
    </w:p>
    <w:p w14:paraId="040DA465" w14:textId="77777777" w:rsidR="00FB33C1" w:rsidRPr="00432622" w:rsidRDefault="00FB33C1" w:rsidP="00FB33C1">
      <w:pPr>
        <w:jc w:val="center"/>
        <w:rPr>
          <w:sz w:val="24"/>
          <w:szCs w:val="24"/>
        </w:rPr>
      </w:pPr>
      <w:r w:rsidRPr="00432622">
        <w:rPr>
          <w:sz w:val="24"/>
          <w:szCs w:val="24"/>
        </w:rPr>
        <w:t>New Minors</w:t>
      </w:r>
    </w:p>
    <w:p w14:paraId="1A6879FB" w14:textId="77777777" w:rsidR="009F18E7" w:rsidRPr="00432622" w:rsidRDefault="009F18E7" w:rsidP="009F18E7">
      <w:pPr>
        <w:jc w:val="center"/>
        <w:rPr>
          <w:sz w:val="24"/>
          <w:szCs w:val="24"/>
        </w:rPr>
      </w:pPr>
      <w:r w:rsidRPr="00432622">
        <w:rPr>
          <w:sz w:val="24"/>
          <w:szCs w:val="24"/>
        </w:rPr>
        <w:t>New Tracks</w:t>
      </w:r>
      <w:r w:rsidR="0005230D">
        <w:rPr>
          <w:sz w:val="24"/>
          <w:szCs w:val="24"/>
        </w:rPr>
        <w:t xml:space="preserve"> in non-MPS programs</w:t>
      </w:r>
      <w:r w:rsidRPr="00432622">
        <w:rPr>
          <w:sz w:val="24"/>
          <w:szCs w:val="24"/>
        </w:rPr>
        <w:t xml:space="preserve"> </w:t>
      </w:r>
    </w:p>
    <w:p w14:paraId="351C4A02" w14:textId="77777777" w:rsidR="009F18E7" w:rsidRPr="00D10BFB" w:rsidRDefault="009F18E7" w:rsidP="009F18E7">
      <w:pPr>
        <w:jc w:val="center"/>
        <w:rPr>
          <w:b/>
          <w:sz w:val="32"/>
          <w:szCs w:val="32"/>
        </w:rPr>
      </w:pPr>
      <w:r w:rsidRPr="00D10BFB">
        <w:rPr>
          <w:b/>
          <w:sz w:val="32"/>
          <w:szCs w:val="32"/>
        </w:rPr>
        <w:t>UMBC</w:t>
      </w:r>
    </w:p>
    <w:p w14:paraId="194FEE91" w14:textId="77777777" w:rsidR="009F18E7" w:rsidRPr="00D10BFB" w:rsidRDefault="00F33D40" w:rsidP="009F18E7">
      <w:pPr>
        <w:jc w:val="center"/>
        <w:rPr>
          <w:b/>
          <w:sz w:val="32"/>
          <w:szCs w:val="32"/>
        </w:rPr>
      </w:pPr>
      <w:r w:rsidRPr="00D10BFB">
        <w:rPr>
          <w:b/>
          <w:sz w:val="32"/>
          <w:szCs w:val="32"/>
        </w:rPr>
        <w:t>August 2019</w:t>
      </w:r>
    </w:p>
    <w:p w14:paraId="2A80013A" w14:textId="77777777" w:rsidR="00FB33C1" w:rsidRPr="00432622" w:rsidRDefault="00FB33C1" w:rsidP="009F18E7">
      <w:pPr>
        <w:jc w:val="center"/>
        <w:rPr>
          <w:sz w:val="32"/>
          <w:szCs w:val="32"/>
        </w:rPr>
      </w:pPr>
    </w:p>
    <w:p w14:paraId="0BBBCBAA" w14:textId="77777777" w:rsidR="00FB33C1" w:rsidRPr="00432622" w:rsidRDefault="00FB33C1" w:rsidP="00FB33C1">
      <w:pPr>
        <w:rPr>
          <w:sz w:val="24"/>
          <w:szCs w:val="24"/>
        </w:rPr>
      </w:pPr>
      <w:r w:rsidRPr="00432622">
        <w:rPr>
          <w:sz w:val="24"/>
          <w:szCs w:val="24"/>
        </w:rPr>
        <w:t xml:space="preserve">For questions, contact Beth Wells, Assistant Vice Provost for Academic Affairs, </w:t>
      </w:r>
      <w:hyperlink r:id="rId8" w:history="1">
        <w:r w:rsidRPr="00432622">
          <w:rPr>
            <w:rStyle w:val="Hyperlink"/>
            <w:sz w:val="24"/>
            <w:szCs w:val="24"/>
          </w:rPr>
          <w:t>bwells@umbc.edu</w:t>
        </w:r>
      </w:hyperlink>
      <w:r w:rsidRPr="00432622">
        <w:rPr>
          <w:sz w:val="24"/>
          <w:szCs w:val="24"/>
        </w:rPr>
        <w:t>, x58907</w:t>
      </w:r>
    </w:p>
    <w:p w14:paraId="3E80F813" w14:textId="77777777" w:rsidR="009C368C" w:rsidRDefault="009C368C" w:rsidP="0033571F">
      <w:pPr>
        <w:jc w:val="center"/>
        <w:rPr>
          <w:b/>
        </w:rPr>
      </w:pPr>
    </w:p>
    <w:p w14:paraId="74B9B708" w14:textId="77777777" w:rsidR="0033571F" w:rsidRPr="00835E10" w:rsidRDefault="0033571F" w:rsidP="0033571F">
      <w:pPr>
        <w:jc w:val="center"/>
        <w:rPr>
          <w:b/>
          <w:sz w:val="24"/>
        </w:rPr>
      </w:pPr>
      <w:r w:rsidRPr="00835E10">
        <w:rPr>
          <w:b/>
          <w:sz w:val="24"/>
        </w:rPr>
        <w:lastRenderedPageBreak/>
        <w:t>Table of Contents</w:t>
      </w:r>
    </w:p>
    <w:p w14:paraId="13AFAEB6" w14:textId="77777777" w:rsidR="008861BE" w:rsidRPr="00432622" w:rsidRDefault="008861BE" w:rsidP="0033571F">
      <w:pPr>
        <w:jc w:val="center"/>
        <w:rPr>
          <w:b/>
        </w:rPr>
      </w:pPr>
      <w:r w:rsidRPr="00432622">
        <w:rPr>
          <w:b/>
        </w:rPr>
        <w:tab/>
      </w:r>
      <w:r w:rsidRPr="00432622">
        <w:rPr>
          <w:b/>
        </w:rPr>
        <w:tab/>
      </w:r>
      <w:r w:rsidRPr="00432622">
        <w:rPr>
          <w:b/>
        </w:rPr>
        <w:tab/>
      </w:r>
      <w:r w:rsidRPr="00432622">
        <w:rPr>
          <w:b/>
        </w:rPr>
        <w:tab/>
      </w:r>
      <w:r w:rsidRPr="00432622">
        <w:rPr>
          <w:b/>
        </w:rPr>
        <w:tab/>
      </w:r>
      <w:r w:rsidRPr="00432622">
        <w:rPr>
          <w:b/>
        </w:rPr>
        <w:tab/>
      </w:r>
      <w:r w:rsidRPr="00432622">
        <w:rPr>
          <w:b/>
        </w:rPr>
        <w:tab/>
      </w:r>
      <w:r w:rsidRPr="00432622">
        <w:rPr>
          <w:b/>
        </w:rPr>
        <w:tab/>
      </w:r>
      <w:r w:rsidRPr="00432622">
        <w:rPr>
          <w:b/>
        </w:rPr>
        <w:tab/>
      </w:r>
      <w:r w:rsidRPr="00432622">
        <w:rPr>
          <w:b/>
        </w:rPr>
        <w:tab/>
      </w:r>
      <w:r w:rsidRPr="00432622">
        <w:rPr>
          <w:b/>
        </w:rPr>
        <w:tab/>
        <w:t>Page</w:t>
      </w:r>
    </w:p>
    <w:p w14:paraId="55CE38E2" w14:textId="77777777" w:rsidR="0033571F" w:rsidRPr="00432622" w:rsidRDefault="0033571F" w:rsidP="0033571F">
      <w:r w:rsidRPr="00432622">
        <w:t>What is covered by these guidelines?</w:t>
      </w:r>
      <w:r w:rsidR="00D10BFB">
        <w:tab/>
      </w:r>
      <w:r w:rsidR="00D10BFB">
        <w:tab/>
      </w:r>
      <w:r w:rsidR="00D10BFB">
        <w:tab/>
      </w:r>
      <w:r w:rsidR="00D10BFB">
        <w:tab/>
      </w:r>
      <w:r w:rsidR="00D10BFB">
        <w:tab/>
      </w:r>
      <w:r w:rsidR="00D10BFB">
        <w:tab/>
      </w:r>
      <w:r w:rsidR="00D10BFB">
        <w:tab/>
      </w:r>
      <w:r w:rsidR="00D10BFB">
        <w:tab/>
      </w:r>
      <w:r w:rsidR="00757659">
        <w:t>3</w:t>
      </w:r>
    </w:p>
    <w:p w14:paraId="63691BDA" w14:textId="77777777" w:rsidR="008861BE" w:rsidRPr="00432622" w:rsidRDefault="008861BE" w:rsidP="003C2051">
      <w:pPr>
        <w:spacing w:after="0"/>
      </w:pPr>
      <w:r w:rsidRPr="00432622">
        <w:t>F</w:t>
      </w:r>
      <w:r w:rsidR="0033571F" w:rsidRPr="00432622">
        <w:t>irst step for all types of propos</w:t>
      </w:r>
      <w:r w:rsidR="004127FC" w:rsidRPr="00432622">
        <w:t xml:space="preserve">als covered by these guidelines: The Program Concept </w:t>
      </w:r>
      <w:r w:rsidR="00D10BFB">
        <w:tab/>
      </w:r>
      <w:r w:rsidR="00D10BFB">
        <w:tab/>
      </w:r>
      <w:r w:rsidR="00757659">
        <w:t>3</w:t>
      </w:r>
    </w:p>
    <w:p w14:paraId="525E6DA9" w14:textId="77777777" w:rsidR="0033571F" w:rsidRPr="00432622" w:rsidRDefault="004127FC" w:rsidP="003C2051">
      <w:pPr>
        <w:spacing w:after="0" w:line="240" w:lineRule="auto"/>
      </w:pPr>
      <w:r w:rsidRPr="00432622">
        <w:t>Group</w:t>
      </w:r>
    </w:p>
    <w:p w14:paraId="0BA1C2B7" w14:textId="77777777" w:rsidR="003C2051" w:rsidRDefault="003C2051" w:rsidP="003C2051">
      <w:pPr>
        <w:spacing w:after="0" w:line="240" w:lineRule="auto"/>
      </w:pPr>
    </w:p>
    <w:p w14:paraId="57B7A38C" w14:textId="77777777" w:rsidR="002735FF" w:rsidRDefault="002735FF" w:rsidP="0033571F">
      <w:r w:rsidRPr="00432622">
        <w:t>What are the different TYPES of proposals?</w:t>
      </w:r>
      <w:r w:rsidR="00D10BFB">
        <w:tab/>
      </w:r>
      <w:r w:rsidR="00D10BFB">
        <w:tab/>
      </w:r>
      <w:r w:rsidR="00D10BFB">
        <w:tab/>
      </w:r>
      <w:r w:rsidR="00D10BFB">
        <w:tab/>
      </w:r>
      <w:r w:rsidR="00D10BFB">
        <w:tab/>
      </w:r>
      <w:r w:rsidR="00D10BFB">
        <w:tab/>
      </w:r>
      <w:r w:rsidR="00D10BFB">
        <w:tab/>
      </w:r>
      <w:r w:rsidR="00757659">
        <w:t>4</w:t>
      </w:r>
    </w:p>
    <w:p w14:paraId="3B0A0D1F" w14:textId="77777777" w:rsidR="00D10BFB" w:rsidRPr="00432622" w:rsidRDefault="00D10BFB" w:rsidP="0033571F">
      <w:r>
        <w:t>Chart: TYPES of proposals and required approval processes</w:t>
      </w:r>
      <w:r>
        <w:tab/>
      </w:r>
      <w:r>
        <w:tab/>
      </w:r>
      <w:r>
        <w:tab/>
      </w:r>
      <w:r>
        <w:tab/>
      </w:r>
      <w:r>
        <w:tab/>
      </w:r>
      <w:r w:rsidR="00757659">
        <w:t>5</w:t>
      </w:r>
    </w:p>
    <w:p w14:paraId="0BA6413F" w14:textId="492990BF" w:rsidR="00D10BFB" w:rsidRDefault="0035244E" w:rsidP="0033571F">
      <w:r w:rsidRPr="00432622">
        <w:t>Proposal development</w:t>
      </w:r>
      <w:r w:rsidR="00D10BFB">
        <w:tab/>
      </w:r>
      <w:r w:rsidR="00D10BFB">
        <w:tab/>
      </w:r>
      <w:r w:rsidR="00D10BFB">
        <w:tab/>
      </w:r>
      <w:r w:rsidR="00D10BFB">
        <w:tab/>
      </w:r>
      <w:r w:rsidR="00D10BFB">
        <w:tab/>
      </w:r>
      <w:r w:rsidR="00D10BFB">
        <w:tab/>
      </w:r>
      <w:r w:rsidR="00D10BFB">
        <w:tab/>
      </w:r>
      <w:r w:rsidR="00D10BFB">
        <w:tab/>
      </w:r>
      <w:r w:rsidR="00D10BFB">
        <w:tab/>
      </w:r>
      <w:r w:rsidR="00D10BFB">
        <w:tab/>
      </w:r>
      <w:r w:rsidR="004772D2">
        <w:t>7</w:t>
      </w:r>
    </w:p>
    <w:p w14:paraId="0421BF58" w14:textId="77777777" w:rsidR="0035244E" w:rsidRPr="00432622" w:rsidRDefault="0035244E" w:rsidP="0033571F">
      <w:r w:rsidRPr="00432622">
        <w:t>Proposal submission and review</w:t>
      </w:r>
      <w:r w:rsidR="00D10BFB">
        <w:tab/>
      </w:r>
      <w:r w:rsidR="00D10BFB">
        <w:tab/>
      </w:r>
      <w:r w:rsidR="00D10BFB">
        <w:tab/>
      </w:r>
      <w:r w:rsidR="00D10BFB">
        <w:tab/>
      </w:r>
      <w:r w:rsidR="00D10BFB">
        <w:tab/>
      </w:r>
      <w:r w:rsidR="00D10BFB">
        <w:tab/>
      </w:r>
      <w:r w:rsidR="00D10BFB">
        <w:tab/>
      </w:r>
      <w:r w:rsidR="00D10BFB">
        <w:tab/>
      </w:r>
      <w:r w:rsidR="00D10BFB">
        <w:tab/>
      </w:r>
      <w:r w:rsidR="004772D2">
        <w:t>7</w:t>
      </w:r>
    </w:p>
    <w:p w14:paraId="1DB641F4" w14:textId="77777777" w:rsidR="0033571F" w:rsidRPr="00432622" w:rsidRDefault="0033571F" w:rsidP="0033571F"/>
    <w:p w14:paraId="740CDCD8" w14:textId="77777777" w:rsidR="008861BE" w:rsidRPr="00432622" w:rsidRDefault="0033571F" w:rsidP="003C2051">
      <w:pPr>
        <w:spacing w:after="0"/>
      </w:pPr>
      <w:r w:rsidRPr="00432622">
        <w:t xml:space="preserve">Appendix </w:t>
      </w:r>
      <w:r w:rsidR="00825ABB" w:rsidRPr="00432622">
        <w:t>1</w:t>
      </w:r>
      <w:r w:rsidRPr="00432622">
        <w:t>.</w:t>
      </w:r>
      <w:r w:rsidRPr="00432622">
        <w:tab/>
      </w:r>
      <w:r w:rsidR="00220A7B" w:rsidRPr="00432622">
        <w:t>Instructions</w:t>
      </w:r>
      <w:r w:rsidRPr="00432622">
        <w:t xml:space="preserve"> for development of the concept</w:t>
      </w:r>
      <w:r w:rsidR="00A10ACA" w:rsidRPr="00432622">
        <w:t xml:space="preserve"> for the Program Concept </w:t>
      </w:r>
      <w:r w:rsidR="004772D2">
        <w:tab/>
      </w:r>
      <w:r w:rsidR="004772D2">
        <w:tab/>
        <w:t>9</w:t>
      </w:r>
    </w:p>
    <w:p w14:paraId="2C8134F2" w14:textId="77777777" w:rsidR="0033571F" w:rsidRPr="00432622" w:rsidRDefault="00A10ACA" w:rsidP="008861BE">
      <w:pPr>
        <w:ind w:left="720" w:firstLine="720"/>
      </w:pPr>
      <w:r w:rsidRPr="00432622">
        <w:t>Group</w:t>
      </w:r>
    </w:p>
    <w:p w14:paraId="73D8DFBC" w14:textId="77777777" w:rsidR="008861BE" w:rsidRPr="00432622" w:rsidRDefault="00EA503A" w:rsidP="003C2051">
      <w:pPr>
        <w:spacing w:after="0"/>
        <w:jc w:val="both"/>
      </w:pPr>
      <w:r w:rsidRPr="00432622">
        <w:t xml:space="preserve">Appendix 2. </w:t>
      </w:r>
      <w:r w:rsidRPr="00432622">
        <w:tab/>
        <w:t>Instructions for preparing Type A proposal</w:t>
      </w:r>
      <w:r w:rsidR="008861BE" w:rsidRPr="00432622">
        <w:t xml:space="preserve">: New degree </w:t>
      </w:r>
      <w:r w:rsidR="00F340BF" w:rsidRPr="00432622">
        <w:t xml:space="preserve">or </w:t>
      </w:r>
      <w:r w:rsidR="008861BE" w:rsidRPr="00432622">
        <w:t xml:space="preserve">stand-alone </w:t>
      </w:r>
      <w:r w:rsidR="008861BE" w:rsidRPr="00432622">
        <w:tab/>
      </w:r>
      <w:r w:rsidR="004772D2">
        <w:tab/>
        <w:t>11</w:t>
      </w:r>
    </w:p>
    <w:p w14:paraId="620C157F" w14:textId="77777777" w:rsidR="00EA503A" w:rsidRPr="00432622" w:rsidRDefault="00F340BF" w:rsidP="008861BE">
      <w:pPr>
        <w:ind w:left="720" w:firstLine="720"/>
        <w:jc w:val="both"/>
      </w:pPr>
      <w:r w:rsidRPr="00432622">
        <w:t>certificate</w:t>
      </w:r>
    </w:p>
    <w:p w14:paraId="04A1A00D" w14:textId="77777777" w:rsidR="008861BE" w:rsidRPr="00432622" w:rsidRDefault="00EA503A" w:rsidP="003C2051">
      <w:pPr>
        <w:spacing w:after="0"/>
        <w:ind w:left="1440" w:hanging="1440"/>
        <w:jc w:val="both"/>
      </w:pPr>
      <w:r w:rsidRPr="00432622">
        <w:t>Appendix 3.</w:t>
      </w:r>
      <w:r w:rsidRPr="00432622">
        <w:tab/>
        <w:t>Instructions for preparing Type B proposal</w:t>
      </w:r>
      <w:r w:rsidR="008861BE" w:rsidRPr="00432622">
        <w:t xml:space="preserve">: Substantial change to </w:t>
      </w:r>
      <w:r w:rsidR="004772D2">
        <w:tab/>
      </w:r>
      <w:r w:rsidR="004772D2">
        <w:tab/>
        <w:t>17</w:t>
      </w:r>
    </w:p>
    <w:p w14:paraId="4785D050" w14:textId="77777777" w:rsidR="008861BE" w:rsidRPr="00432622" w:rsidRDefault="008861BE" w:rsidP="003C2051">
      <w:pPr>
        <w:spacing w:after="0"/>
        <w:ind w:left="1440"/>
        <w:jc w:val="both"/>
      </w:pPr>
      <w:r w:rsidRPr="00432622">
        <w:t xml:space="preserve">existing program—new concentration; change of more than 33% of </w:t>
      </w:r>
    </w:p>
    <w:p w14:paraId="739572BD" w14:textId="77777777" w:rsidR="00EA503A" w:rsidRPr="00432622" w:rsidRDefault="008861BE" w:rsidP="00D10BFB">
      <w:pPr>
        <w:ind w:left="1440"/>
        <w:jc w:val="both"/>
      </w:pPr>
      <w:r w:rsidRPr="00432622">
        <w:t>program coursework</w:t>
      </w:r>
    </w:p>
    <w:p w14:paraId="475FA928" w14:textId="77777777" w:rsidR="008861BE" w:rsidRPr="00432622" w:rsidRDefault="00EA503A" w:rsidP="00757659">
      <w:pPr>
        <w:spacing w:after="0"/>
        <w:jc w:val="both"/>
      </w:pPr>
      <w:r w:rsidRPr="00432622">
        <w:t>Appendix 4.</w:t>
      </w:r>
      <w:r w:rsidRPr="00432622">
        <w:tab/>
        <w:t>Instructions for preparing Type C proposal</w:t>
      </w:r>
      <w:r w:rsidR="008861BE" w:rsidRPr="00432622">
        <w:t xml:space="preserve">: Off-campus delivery of </w:t>
      </w:r>
      <w:r w:rsidR="004772D2">
        <w:tab/>
      </w:r>
      <w:r w:rsidR="004772D2">
        <w:tab/>
        <w:t>18</w:t>
      </w:r>
    </w:p>
    <w:p w14:paraId="3BE93DF8" w14:textId="77777777" w:rsidR="00EA503A" w:rsidRPr="00432622" w:rsidRDefault="008861BE" w:rsidP="008861BE">
      <w:pPr>
        <w:ind w:left="720" w:firstLine="720"/>
        <w:jc w:val="both"/>
      </w:pPr>
      <w:r w:rsidRPr="00432622">
        <w:t xml:space="preserve">existing </w:t>
      </w:r>
      <w:r w:rsidR="00D600A3">
        <w:t xml:space="preserve">or new </w:t>
      </w:r>
      <w:r w:rsidRPr="00432622">
        <w:t>program</w:t>
      </w:r>
    </w:p>
    <w:p w14:paraId="7DFB3625" w14:textId="77777777" w:rsidR="008861BE" w:rsidRPr="00432622" w:rsidRDefault="00EA503A" w:rsidP="00757659">
      <w:pPr>
        <w:spacing w:after="0"/>
        <w:ind w:left="1440" w:hanging="1440"/>
        <w:jc w:val="both"/>
      </w:pPr>
      <w:r w:rsidRPr="00432622">
        <w:t xml:space="preserve">Appendix 5. </w:t>
      </w:r>
      <w:r w:rsidRPr="00432622">
        <w:tab/>
        <w:t>Instructions for preparing Type D proposal</w:t>
      </w:r>
      <w:r w:rsidR="008861BE" w:rsidRPr="00432622">
        <w:t xml:space="preserve">: Certificate at graduate </w:t>
      </w:r>
      <w:r w:rsidR="004772D2">
        <w:tab/>
      </w:r>
      <w:r w:rsidR="004772D2">
        <w:tab/>
        <w:t>20</w:t>
      </w:r>
    </w:p>
    <w:p w14:paraId="29592E97" w14:textId="77777777" w:rsidR="00F340BF" w:rsidRPr="00432622" w:rsidRDefault="008861BE" w:rsidP="00757659">
      <w:pPr>
        <w:spacing w:after="0"/>
        <w:ind w:left="1440"/>
        <w:jc w:val="both"/>
      </w:pPr>
      <w:r w:rsidRPr="00432622">
        <w:t>or undergraduate level</w:t>
      </w:r>
      <w:r w:rsidR="00F340BF" w:rsidRPr="00432622">
        <w:t xml:space="preserve">, including courses drawn </w:t>
      </w:r>
      <w:r w:rsidRPr="00432622">
        <w:t xml:space="preserve">exclusively within one </w:t>
      </w:r>
    </w:p>
    <w:p w14:paraId="5D5D2827" w14:textId="77777777" w:rsidR="00EA503A" w:rsidRPr="00432622" w:rsidRDefault="008861BE" w:rsidP="008861BE">
      <w:pPr>
        <w:ind w:left="1440"/>
        <w:jc w:val="both"/>
      </w:pPr>
      <w:r w:rsidRPr="00432622">
        <w:t>degree program</w:t>
      </w:r>
    </w:p>
    <w:p w14:paraId="59DA3D14" w14:textId="77777777" w:rsidR="008861BE" w:rsidRPr="00432622" w:rsidRDefault="00EA503A" w:rsidP="00757659">
      <w:pPr>
        <w:spacing w:after="0"/>
        <w:jc w:val="both"/>
      </w:pPr>
      <w:r w:rsidRPr="00432622">
        <w:t xml:space="preserve">Appendix 6. </w:t>
      </w:r>
      <w:r w:rsidRPr="00432622">
        <w:tab/>
        <w:t>Instructions for preparing Type E proposal</w:t>
      </w:r>
      <w:r w:rsidR="008861BE" w:rsidRPr="00432622">
        <w:t xml:space="preserve">: Directed technology </w:t>
      </w:r>
      <w:r w:rsidR="00D10BFB">
        <w:tab/>
      </w:r>
      <w:r w:rsidR="00D10BFB">
        <w:tab/>
      </w:r>
      <w:r w:rsidR="00D10BFB">
        <w:tab/>
      </w:r>
      <w:r w:rsidR="004772D2">
        <w:t>21</w:t>
      </w:r>
    </w:p>
    <w:p w14:paraId="24660B19" w14:textId="77777777" w:rsidR="00EA503A" w:rsidRPr="00432622" w:rsidRDefault="008861BE" w:rsidP="008861BE">
      <w:pPr>
        <w:ind w:left="720" w:firstLine="720"/>
        <w:jc w:val="both"/>
      </w:pPr>
      <w:r w:rsidRPr="00432622">
        <w:t>certificate</w:t>
      </w:r>
    </w:p>
    <w:p w14:paraId="79C487F5" w14:textId="77777777" w:rsidR="00EA503A" w:rsidRPr="00432622" w:rsidRDefault="00EA503A" w:rsidP="00EA503A">
      <w:pPr>
        <w:jc w:val="both"/>
      </w:pPr>
      <w:r w:rsidRPr="00432622">
        <w:t xml:space="preserve">Appendix 7. </w:t>
      </w:r>
      <w:r w:rsidRPr="00432622">
        <w:tab/>
        <w:t>Instructions for preparing Type F proposal</w:t>
      </w:r>
      <w:r w:rsidR="008861BE" w:rsidRPr="00432622">
        <w:t>: Cooperative degree</w:t>
      </w:r>
      <w:r w:rsidR="004772D2">
        <w:tab/>
      </w:r>
      <w:r w:rsidR="004772D2">
        <w:tab/>
      </w:r>
      <w:r w:rsidR="004772D2">
        <w:tab/>
        <w:t>22</w:t>
      </w:r>
    </w:p>
    <w:p w14:paraId="03A0C5F5" w14:textId="77777777" w:rsidR="00EA503A" w:rsidRPr="00432622" w:rsidRDefault="00EA503A" w:rsidP="00EA503A">
      <w:pPr>
        <w:jc w:val="both"/>
      </w:pPr>
      <w:r w:rsidRPr="00432622">
        <w:t xml:space="preserve">Appendix 8. </w:t>
      </w:r>
      <w:r w:rsidRPr="00432622">
        <w:tab/>
        <w:t>Instructions for preparing Type G proposal</w:t>
      </w:r>
      <w:r w:rsidR="008861BE" w:rsidRPr="00432622">
        <w:t>: Closed site program</w:t>
      </w:r>
      <w:r w:rsidR="004772D2">
        <w:tab/>
      </w:r>
      <w:r w:rsidR="004772D2">
        <w:tab/>
      </w:r>
      <w:r w:rsidR="004772D2">
        <w:tab/>
        <w:t>23</w:t>
      </w:r>
    </w:p>
    <w:p w14:paraId="49D6F689" w14:textId="77777777" w:rsidR="008861BE" w:rsidRPr="00432622" w:rsidRDefault="00EA503A" w:rsidP="00757659">
      <w:pPr>
        <w:spacing w:after="0"/>
        <w:jc w:val="both"/>
      </w:pPr>
      <w:r w:rsidRPr="00432622">
        <w:t>Appendix 9.</w:t>
      </w:r>
      <w:r w:rsidRPr="00432622">
        <w:tab/>
        <w:t>Instructions for preparing Type H proposal</w:t>
      </w:r>
      <w:r w:rsidR="008861BE" w:rsidRPr="00432622">
        <w:t>: Name change</w:t>
      </w:r>
      <w:r w:rsidR="00F340BF" w:rsidRPr="00432622">
        <w:t xml:space="preserve"> for </w:t>
      </w:r>
      <w:r w:rsidR="008861BE" w:rsidRPr="00432622">
        <w:t xml:space="preserve">existing </w:t>
      </w:r>
      <w:r w:rsidR="008861BE" w:rsidRPr="00432622">
        <w:tab/>
      </w:r>
      <w:r w:rsidR="004772D2">
        <w:tab/>
        <w:t>24</w:t>
      </w:r>
    </w:p>
    <w:p w14:paraId="56BCB7E4" w14:textId="77777777" w:rsidR="00EA503A" w:rsidRPr="00432622" w:rsidRDefault="00D334B5" w:rsidP="008861BE">
      <w:pPr>
        <w:ind w:left="720" w:firstLine="720"/>
        <w:jc w:val="both"/>
      </w:pPr>
      <w:r w:rsidRPr="00432622">
        <w:t>P</w:t>
      </w:r>
      <w:r w:rsidR="008861BE" w:rsidRPr="00432622">
        <w:t>rogram</w:t>
      </w:r>
    </w:p>
    <w:p w14:paraId="20E782AB" w14:textId="77777777" w:rsidR="003172BD" w:rsidRDefault="00D334B5" w:rsidP="00757659">
      <w:pPr>
        <w:spacing w:after="0"/>
        <w:ind w:left="1440" w:hanging="1440"/>
        <w:jc w:val="both"/>
      </w:pPr>
      <w:r w:rsidRPr="00432622">
        <w:t xml:space="preserve">Appendix 10. </w:t>
      </w:r>
      <w:r w:rsidRPr="00432622">
        <w:tab/>
        <w:t xml:space="preserve">Instructions for preparing Type I proposal: New track </w:t>
      </w:r>
      <w:r w:rsidR="003172BD">
        <w:t>in Master’s or PBC</w:t>
      </w:r>
      <w:r w:rsidR="004772D2">
        <w:tab/>
      </w:r>
      <w:r w:rsidR="004772D2">
        <w:tab/>
        <w:t>25</w:t>
      </w:r>
    </w:p>
    <w:p w14:paraId="6C8C8F9E" w14:textId="77777777" w:rsidR="00D334B5" w:rsidRPr="00432622" w:rsidRDefault="003172BD" w:rsidP="003172BD">
      <w:pPr>
        <w:ind w:left="1440"/>
        <w:jc w:val="both"/>
      </w:pPr>
      <w:r>
        <w:t>in</w:t>
      </w:r>
      <w:r w:rsidR="00D334B5" w:rsidRPr="00432622">
        <w:t xml:space="preserve"> Professional Studies (MPS)</w:t>
      </w:r>
    </w:p>
    <w:p w14:paraId="676E94C3" w14:textId="77777777" w:rsidR="00D10BFB" w:rsidRDefault="00D334B5" w:rsidP="00757659">
      <w:pPr>
        <w:spacing w:after="0"/>
        <w:ind w:left="1440" w:hanging="1440"/>
        <w:jc w:val="both"/>
      </w:pPr>
      <w:r w:rsidRPr="00432622">
        <w:t xml:space="preserve">Appendix 11. </w:t>
      </w:r>
      <w:r w:rsidRPr="00432622">
        <w:tab/>
        <w:t xml:space="preserve">Instructions for preparing Type J proposal: Change in Program Modality </w:t>
      </w:r>
      <w:r w:rsidR="004772D2">
        <w:tab/>
      </w:r>
      <w:r w:rsidR="004772D2">
        <w:tab/>
        <w:t>26</w:t>
      </w:r>
    </w:p>
    <w:p w14:paraId="184DDA21" w14:textId="77777777" w:rsidR="00D334B5" w:rsidRDefault="00D334B5" w:rsidP="00D10BFB">
      <w:pPr>
        <w:ind w:left="1440"/>
        <w:jc w:val="both"/>
      </w:pPr>
      <w:r w:rsidRPr="00432622">
        <w:t>(e.g., F2F to Online)</w:t>
      </w:r>
    </w:p>
    <w:p w14:paraId="7DB5DCEE" w14:textId="77777777" w:rsidR="000913AD" w:rsidRDefault="000913AD" w:rsidP="00D334B5">
      <w:pPr>
        <w:ind w:left="1440" w:hanging="1440"/>
        <w:jc w:val="both"/>
      </w:pPr>
      <w:r>
        <w:t xml:space="preserve">Appendix 12. </w:t>
      </w:r>
      <w:r>
        <w:tab/>
        <w:t>Instructions for suspending or discontinuing a program</w:t>
      </w:r>
      <w:r w:rsidR="00D10BFB">
        <w:tab/>
      </w:r>
      <w:r w:rsidR="00D10BFB">
        <w:tab/>
      </w:r>
      <w:r w:rsidR="00D10BFB">
        <w:tab/>
      </w:r>
      <w:r w:rsidR="00D10BFB">
        <w:tab/>
      </w:r>
      <w:r w:rsidR="004772D2">
        <w:t>27</w:t>
      </w:r>
    </w:p>
    <w:p w14:paraId="44E99876" w14:textId="77777777" w:rsidR="00E90584" w:rsidRPr="00432622" w:rsidRDefault="00E90584" w:rsidP="0072081E">
      <w:pPr>
        <w:rPr>
          <w:b/>
        </w:rPr>
      </w:pPr>
      <w:r w:rsidRPr="00432622">
        <w:rPr>
          <w:b/>
        </w:rPr>
        <w:lastRenderedPageBreak/>
        <w:t>What is covered by these guidelines and what is not?</w:t>
      </w:r>
    </w:p>
    <w:p w14:paraId="508AC666" w14:textId="77777777" w:rsidR="00E90584" w:rsidRPr="00432622" w:rsidRDefault="0072081E" w:rsidP="0072081E">
      <w:r w:rsidRPr="00432622">
        <w:t xml:space="preserve">The guidelines in this packet cover all </w:t>
      </w:r>
      <w:r w:rsidR="007B0A30" w:rsidRPr="00432622">
        <w:t xml:space="preserve">the </w:t>
      </w:r>
      <w:r w:rsidRPr="00432622">
        <w:t xml:space="preserve">types of new programs and changes or additions to existing programs </w:t>
      </w:r>
      <w:r w:rsidR="00E90584" w:rsidRPr="00432622">
        <w:t>listed</w:t>
      </w:r>
      <w:r w:rsidRPr="00432622">
        <w:t xml:space="preserve"> on the cover</w:t>
      </w:r>
      <w:r w:rsidR="00E90584" w:rsidRPr="00432622">
        <w:t xml:space="preserve"> page</w:t>
      </w:r>
      <w:r w:rsidRPr="00432622">
        <w:t>. When using this document to develop a proposal, be sure to use the section of the guidelines that applies to the particular type of new program</w:t>
      </w:r>
      <w:r w:rsidR="007B0A30" w:rsidRPr="00432622">
        <w:t>,</w:t>
      </w:r>
      <w:r w:rsidRPr="00432622">
        <w:t xml:space="preserve"> or </w:t>
      </w:r>
      <w:r w:rsidR="007B0A30" w:rsidRPr="00432622">
        <w:t xml:space="preserve">addition/change to an existing </w:t>
      </w:r>
      <w:r w:rsidRPr="00432622">
        <w:t xml:space="preserve">program </w:t>
      </w:r>
      <w:r w:rsidR="007B0A30" w:rsidRPr="00432622">
        <w:t>th</w:t>
      </w:r>
      <w:r w:rsidRPr="00432622">
        <w:t xml:space="preserve">at is correct for your situation. </w:t>
      </w:r>
    </w:p>
    <w:p w14:paraId="76EA2798" w14:textId="77777777" w:rsidR="009F18E7" w:rsidRPr="00432622" w:rsidRDefault="007B0A30" w:rsidP="0072081E">
      <w:r w:rsidRPr="00432622">
        <w:t xml:space="preserve">The only types of </w:t>
      </w:r>
      <w:r w:rsidR="00E90584" w:rsidRPr="00432622">
        <w:t xml:space="preserve">new programs </w:t>
      </w:r>
      <w:r w:rsidRPr="00432622">
        <w:t>that are not covered by these guidelines are new minors and new tracks as defined by MHEC</w:t>
      </w:r>
      <w:r w:rsidR="00877C61">
        <w:t xml:space="preserve"> (except </w:t>
      </w:r>
      <w:r w:rsidR="00D600A3">
        <w:t xml:space="preserve">that new tracks </w:t>
      </w:r>
      <w:r w:rsidR="00877C61">
        <w:t>within the M</w:t>
      </w:r>
      <w:r w:rsidR="00D600A3">
        <w:t>aster’s and Post-Baccalaureate Certificate in Professional Studies are included in these guidelines</w:t>
      </w:r>
      <w:r w:rsidR="00877C61">
        <w:t>)</w:t>
      </w:r>
      <w:r w:rsidRPr="00432622">
        <w:t>. Following are the MHEC definitions of a track:</w:t>
      </w:r>
    </w:p>
    <w:p w14:paraId="0FFDEBAE" w14:textId="77777777" w:rsidR="006A2617" w:rsidRPr="00432622" w:rsidRDefault="007B0A30" w:rsidP="006A2617">
      <w:pPr>
        <w:ind w:left="720"/>
      </w:pPr>
      <w:r w:rsidRPr="00432622">
        <w:rPr>
          <w:i/>
        </w:rPr>
        <w:t xml:space="preserve">Undergraduate level: A track </w:t>
      </w:r>
      <w:r w:rsidR="00877C61">
        <w:rPr>
          <w:i/>
        </w:rPr>
        <w:t>contains</w:t>
      </w:r>
      <w:r w:rsidRPr="00432622">
        <w:rPr>
          <w:i/>
        </w:rPr>
        <w:t xml:space="preserve"> fewer than 24 credits</w:t>
      </w:r>
      <w:r w:rsidRPr="00432622">
        <w:t xml:space="preserve">. </w:t>
      </w:r>
    </w:p>
    <w:p w14:paraId="1B47369F" w14:textId="77777777" w:rsidR="007B0A30" w:rsidRPr="00432622" w:rsidRDefault="006A2617" w:rsidP="006A2617">
      <w:pPr>
        <w:ind w:left="720"/>
      </w:pPr>
      <w:r w:rsidRPr="00432622">
        <w:t>(</w:t>
      </w:r>
      <w:r w:rsidR="007B0A30" w:rsidRPr="00432622">
        <w:t>If the program includes 24 credits or more, it is a concentration</w:t>
      </w:r>
      <w:r w:rsidRPr="00432622">
        <w:t>--</w:t>
      </w:r>
      <w:r w:rsidR="007B0A30" w:rsidRPr="00432622">
        <w:t>not a track</w:t>
      </w:r>
      <w:r w:rsidRPr="00432622">
        <w:t>--</w:t>
      </w:r>
      <w:r w:rsidR="007B0A30" w:rsidRPr="00432622">
        <w:t>and the guidelines herein for a new concentration apply.</w:t>
      </w:r>
      <w:r w:rsidRPr="00432622">
        <w:t>)</w:t>
      </w:r>
    </w:p>
    <w:p w14:paraId="16074562" w14:textId="77777777" w:rsidR="006A2617" w:rsidRPr="00432622" w:rsidRDefault="007B0A30" w:rsidP="006A2617">
      <w:pPr>
        <w:ind w:left="720"/>
        <w:rPr>
          <w:i/>
        </w:rPr>
      </w:pPr>
      <w:r w:rsidRPr="00432622">
        <w:rPr>
          <w:i/>
        </w:rPr>
        <w:t xml:space="preserve">Master’s level: A track </w:t>
      </w:r>
      <w:r w:rsidR="00877C61">
        <w:rPr>
          <w:i/>
        </w:rPr>
        <w:t>contains</w:t>
      </w:r>
      <w:r w:rsidRPr="00432622">
        <w:rPr>
          <w:i/>
        </w:rPr>
        <w:t xml:space="preserve"> fewer than 12 credits. </w:t>
      </w:r>
    </w:p>
    <w:p w14:paraId="2FFD8F5A" w14:textId="77777777" w:rsidR="007B0A30" w:rsidRPr="00432622" w:rsidRDefault="006A2617" w:rsidP="006A2617">
      <w:pPr>
        <w:ind w:left="720"/>
      </w:pPr>
      <w:r w:rsidRPr="00432622">
        <w:t>(</w:t>
      </w:r>
      <w:r w:rsidR="007B0A30" w:rsidRPr="00432622">
        <w:t>If the program includes 12 credits or more, it is a concentration</w:t>
      </w:r>
      <w:r w:rsidRPr="00432622">
        <w:t>--</w:t>
      </w:r>
      <w:r w:rsidR="007B0A30" w:rsidRPr="00432622">
        <w:t>not a track</w:t>
      </w:r>
      <w:r w:rsidRPr="00432622">
        <w:t>--</w:t>
      </w:r>
      <w:r w:rsidR="007B0A30" w:rsidRPr="00432622">
        <w:t>and the guidelines herein for a new concentration apply.</w:t>
      </w:r>
      <w:r w:rsidRPr="00432622">
        <w:t>)</w:t>
      </w:r>
    </w:p>
    <w:p w14:paraId="2D7145DD" w14:textId="77777777" w:rsidR="006A2617" w:rsidRPr="00432622" w:rsidRDefault="007B0A30" w:rsidP="006A2617">
      <w:pPr>
        <w:ind w:left="720"/>
        <w:rPr>
          <w:i/>
        </w:rPr>
      </w:pPr>
      <w:r w:rsidRPr="00432622">
        <w:rPr>
          <w:i/>
        </w:rPr>
        <w:t xml:space="preserve">Doctoral level: A track </w:t>
      </w:r>
      <w:r w:rsidR="00877C61">
        <w:rPr>
          <w:i/>
        </w:rPr>
        <w:t>contains</w:t>
      </w:r>
      <w:r w:rsidRPr="00432622">
        <w:rPr>
          <w:i/>
        </w:rPr>
        <w:t xml:space="preserve"> fewer than 18 credits. </w:t>
      </w:r>
    </w:p>
    <w:p w14:paraId="6D9204C7" w14:textId="77777777" w:rsidR="007B0A30" w:rsidRPr="00432622" w:rsidRDefault="006A2617" w:rsidP="006A2617">
      <w:pPr>
        <w:ind w:left="720"/>
      </w:pPr>
      <w:r w:rsidRPr="00432622">
        <w:t>(</w:t>
      </w:r>
      <w:r w:rsidR="007B0A30" w:rsidRPr="00432622">
        <w:t>If the program includes 18 credits or more, it is a concentration</w:t>
      </w:r>
      <w:r w:rsidRPr="00432622">
        <w:t>--</w:t>
      </w:r>
      <w:r w:rsidR="007B0A30" w:rsidRPr="00432622">
        <w:t>not a track</w:t>
      </w:r>
      <w:r w:rsidRPr="00432622">
        <w:t>--</w:t>
      </w:r>
      <w:r w:rsidR="007B0A30" w:rsidRPr="00432622">
        <w:t xml:space="preserve">and the guidelines herein </w:t>
      </w:r>
      <w:r w:rsidRPr="00432622">
        <w:t>f</w:t>
      </w:r>
      <w:r w:rsidR="007B0A30" w:rsidRPr="00432622">
        <w:t>or a new concentration apply.</w:t>
      </w:r>
      <w:r w:rsidRPr="00432622">
        <w:t>)</w:t>
      </w:r>
    </w:p>
    <w:p w14:paraId="15CE29CD" w14:textId="77777777" w:rsidR="009F18E7" w:rsidRPr="00432622" w:rsidRDefault="007B0A30" w:rsidP="009F18E7">
      <w:pPr>
        <w:rPr>
          <w:i/>
        </w:rPr>
      </w:pPr>
      <w:r w:rsidRPr="00432622">
        <w:rPr>
          <w:i/>
        </w:rPr>
        <w:t xml:space="preserve">To </w:t>
      </w:r>
      <w:r w:rsidR="006A2617" w:rsidRPr="00432622">
        <w:rPr>
          <w:i/>
        </w:rPr>
        <w:t xml:space="preserve">access </w:t>
      </w:r>
      <w:r w:rsidRPr="00432622">
        <w:rPr>
          <w:i/>
        </w:rPr>
        <w:t>the guidelines for approv</w:t>
      </w:r>
      <w:r w:rsidR="001D6B5A" w:rsidRPr="00432622">
        <w:rPr>
          <w:i/>
        </w:rPr>
        <w:t xml:space="preserve">al of a </w:t>
      </w:r>
      <w:r w:rsidR="00D600A3">
        <w:rPr>
          <w:i/>
        </w:rPr>
        <w:t xml:space="preserve">non-Professional Studies </w:t>
      </w:r>
      <w:r w:rsidR="001D6B5A" w:rsidRPr="00432622">
        <w:rPr>
          <w:i/>
        </w:rPr>
        <w:t>track or a minor, contact the Undergraduate Council (UGC)</w:t>
      </w:r>
      <w:r w:rsidR="006A2617" w:rsidRPr="00432622">
        <w:rPr>
          <w:i/>
        </w:rPr>
        <w:t xml:space="preserve"> </w:t>
      </w:r>
      <w:r w:rsidR="00EF3515" w:rsidRPr="00432622">
        <w:rPr>
          <w:i/>
        </w:rPr>
        <w:t xml:space="preserve">at </w:t>
      </w:r>
      <w:hyperlink r:id="rId9" w:history="1">
        <w:r w:rsidR="00EF3515" w:rsidRPr="00432622">
          <w:rPr>
            <w:rStyle w:val="Hyperlink"/>
            <w:i/>
          </w:rPr>
          <w:t>https://ugc.umbc.edu/ugc-request-forms/</w:t>
        </w:r>
      </w:hyperlink>
      <w:r w:rsidR="00EF3515" w:rsidRPr="00432622">
        <w:rPr>
          <w:i/>
        </w:rPr>
        <w:t xml:space="preserve"> </w:t>
      </w:r>
      <w:r w:rsidR="001D6B5A" w:rsidRPr="00432622">
        <w:rPr>
          <w:i/>
        </w:rPr>
        <w:t xml:space="preserve">or Graduate Council </w:t>
      </w:r>
      <w:r w:rsidR="006A2617" w:rsidRPr="00432622">
        <w:rPr>
          <w:i/>
        </w:rPr>
        <w:t>at x58142.</w:t>
      </w:r>
    </w:p>
    <w:p w14:paraId="21265958" w14:textId="77777777" w:rsidR="006A2617" w:rsidRPr="00432622" w:rsidRDefault="008861BE" w:rsidP="009F18E7">
      <w:pPr>
        <w:rPr>
          <w:b/>
        </w:rPr>
      </w:pPr>
      <w:r w:rsidRPr="00432622">
        <w:rPr>
          <w:b/>
        </w:rPr>
        <w:t>F</w:t>
      </w:r>
      <w:r w:rsidR="00651B99" w:rsidRPr="00432622">
        <w:rPr>
          <w:b/>
        </w:rPr>
        <w:t>irst step for all types of propos</w:t>
      </w:r>
      <w:r w:rsidR="004127FC" w:rsidRPr="00432622">
        <w:rPr>
          <w:b/>
        </w:rPr>
        <w:t>als covered by these guidelines: The Program Concept Group</w:t>
      </w:r>
    </w:p>
    <w:p w14:paraId="573E3D77" w14:textId="77777777" w:rsidR="006627B1" w:rsidRPr="00432622" w:rsidRDefault="006627B1" w:rsidP="006627B1">
      <w:pPr>
        <w:rPr>
          <w:u w:val="single"/>
        </w:rPr>
      </w:pPr>
      <w:r w:rsidRPr="00432622">
        <w:rPr>
          <w:u w:val="single"/>
        </w:rPr>
        <w:t xml:space="preserve">For all new programs and actions on existing programs listed below, the first step is to develop and submit a </w:t>
      </w:r>
      <w:r w:rsidRPr="00432622">
        <w:rPr>
          <w:i/>
          <w:u w:val="single"/>
        </w:rPr>
        <w:t>Program Concept</w:t>
      </w:r>
      <w:r w:rsidRPr="00432622">
        <w:rPr>
          <w:u w:val="single"/>
        </w:rPr>
        <w:t xml:space="preserve"> to be reviewed by the Program Concept Group (PCG).</w:t>
      </w:r>
      <w:r w:rsidR="003172BD">
        <w:rPr>
          <w:rStyle w:val="FootnoteReference"/>
          <w:u w:val="single"/>
        </w:rPr>
        <w:footnoteReference w:id="1"/>
      </w:r>
    </w:p>
    <w:p w14:paraId="09C8D66D" w14:textId="77777777" w:rsidR="003172BD" w:rsidRPr="00432622" w:rsidRDefault="003172BD" w:rsidP="003172BD">
      <w:pPr>
        <w:jc w:val="center"/>
        <w:rPr>
          <w:sz w:val="24"/>
          <w:szCs w:val="24"/>
        </w:rPr>
      </w:pPr>
      <w:r>
        <w:rPr>
          <w:sz w:val="24"/>
          <w:szCs w:val="24"/>
        </w:rPr>
        <w:t>New Degree</w:t>
      </w:r>
    </w:p>
    <w:p w14:paraId="78D6BF0E" w14:textId="77777777" w:rsidR="003172BD" w:rsidRDefault="003172BD" w:rsidP="003172BD">
      <w:pPr>
        <w:jc w:val="center"/>
        <w:rPr>
          <w:sz w:val="24"/>
          <w:szCs w:val="24"/>
        </w:rPr>
      </w:pPr>
      <w:r w:rsidRPr="00432622">
        <w:rPr>
          <w:sz w:val="24"/>
          <w:szCs w:val="24"/>
        </w:rPr>
        <w:t>New Certificate</w:t>
      </w:r>
      <w:r>
        <w:rPr>
          <w:sz w:val="24"/>
          <w:szCs w:val="24"/>
        </w:rPr>
        <w:t xml:space="preserve"> (Drawn from More Than One Program)</w:t>
      </w:r>
    </w:p>
    <w:p w14:paraId="616C6369" w14:textId="77777777" w:rsidR="003172BD" w:rsidRDefault="003172BD" w:rsidP="003172BD">
      <w:pPr>
        <w:jc w:val="center"/>
        <w:rPr>
          <w:sz w:val="24"/>
          <w:szCs w:val="24"/>
        </w:rPr>
      </w:pPr>
      <w:r w:rsidRPr="00432622">
        <w:rPr>
          <w:sz w:val="24"/>
          <w:szCs w:val="24"/>
        </w:rPr>
        <w:t>New Concentration</w:t>
      </w:r>
    </w:p>
    <w:p w14:paraId="162E9F92" w14:textId="77777777" w:rsidR="003172BD" w:rsidRDefault="003172BD" w:rsidP="003172BD">
      <w:pPr>
        <w:jc w:val="center"/>
        <w:rPr>
          <w:sz w:val="24"/>
          <w:szCs w:val="24"/>
        </w:rPr>
      </w:pPr>
      <w:r w:rsidRPr="00432622">
        <w:rPr>
          <w:sz w:val="24"/>
          <w:szCs w:val="24"/>
        </w:rPr>
        <w:t>Change of More Than 33% of Program Coursework</w:t>
      </w:r>
    </w:p>
    <w:p w14:paraId="15AC5126" w14:textId="77777777" w:rsidR="003172BD" w:rsidRPr="00432622" w:rsidRDefault="003172BD" w:rsidP="003172BD">
      <w:pPr>
        <w:jc w:val="center"/>
        <w:rPr>
          <w:sz w:val="24"/>
          <w:szCs w:val="24"/>
        </w:rPr>
      </w:pPr>
      <w:r w:rsidRPr="00432622">
        <w:rPr>
          <w:sz w:val="24"/>
          <w:szCs w:val="24"/>
        </w:rPr>
        <w:t>Change in Program Modality</w:t>
      </w:r>
    </w:p>
    <w:p w14:paraId="0EB1DF9F" w14:textId="77777777" w:rsidR="003172BD" w:rsidRPr="00432622" w:rsidRDefault="003172BD" w:rsidP="003172BD">
      <w:pPr>
        <w:jc w:val="center"/>
        <w:rPr>
          <w:sz w:val="24"/>
          <w:szCs w:val="24"/>
        </w:rPr>
      </w:pPr>
      <w:r>
        <w:rPr>
          <w:sz w:val="24"/>
          <w:szCs w:val="24"/>
        </w:rPr>
        <w:t>Offer Program Off Campus</w:t>
      </w:r>
    </w:p>
    <w:p w14:paraId="58DC8ECF" w14:textId="77777777" w:rsidR="003172BD" w:rsidRPr="00432622" w:rsidRDefault="003172BD" w:rsidP="003172BD">
      <w:pPr>
        <w:jc w:val="center"/>
        <w:rPr>
          <w:sz w:val="24"/>
          <w:szCs w:val="24"/>
        </w:rPr>
      </w:pPr>
      <w:r>
        <w:rPr>
          <w:sz w:val="24"/>
          <w:szCs w:val="24"/>
        </w:rPr>
        <w:t>New Certificate (Drawn from One Program)</w:t>
      </w:r>
    </w:p>
    <w:p w14:paraId="205F6FF2" w14:textId="77777777" w:rsidR="003172BD" w:rsidRDefault="003172BD" w:rsidP="003172BD">
      <w:pPr>
        <w:jc w:val="center"/>
        <w:rPr>
          <w:sz w:val="24"/>
          <w:szCs w:val="24"/>
        </w:rPr>
      </w:pPr>
      <w:r>
        <w:rPr>
          <w:sz w:val="24"/>
          <w:szCs w:val="24"/>
        </w:rPr>
        <w:lastRenderedPageBreak/>
        <w:t>Directed Technology Certificate</w:t>
      </w:r>
    </w:p>
    <w:p w14:paraId="08565B1A" w14:textId="77777777" w:rsidR="003172BD" w:rsidRDefault="003172BD" w:rsidP="003172BD">
      <w:pPr>
        <w:jc w:val="center"/>
        <w:rPr>
          <w:sz w:val="24"/>
          <w:szCs w:val="24"/>
        </w:rPr>
      </w:pPr>
      <w:r>
        <w:rPr>
          <w:sz w:val="24"/>
          <w:szCs w:val="24"/>
        </w:rPr>
        <w:t>Cooperative Degree</w:t>
      </w:r>
    </w:p>
    <w:p w14:paraId="73F1B328" w14:textId="77777777" w:rsidR="003172BD" w:rsidRPr="00432622" w:rsidRDefault="003172BD" w:rsidP="003172BD">
      <w:pPr>
        <w:jc w:val="center"/>
        <w:rPr>
          <w:sz w:val="24"/>
          <w:szCs w:val="24"/>
        </w:rPr>
      </w:pPr>
      <w:r>
        <w:rPr>
          <w:sz w:val="24"/>
          <w:szCs w:val="24"/>
        </w:rPr>
        <w:t>Closed Site Program</w:t>
      </w:r>
    </w:p>
    <w:p w14:paraId="1A730703" w14:textId="77777777" w:rsidR="003172BD" w:rsidRDefault="003172BD" w:rsidP="003172BD">
      <w:pPr>
        <w:jc w:val="center"/>
        <w:rPr>
          <w:sz w:val="24"/>
          <w:szCs w:val="24"/>
        </w:rPr>
      </w:pPr>
      <w:r w:rsidRPr="00432622">
        <w:rPr>
          <w:sz w:val="24"/>
          <w:szCs w:val="24"/>
        </w:rPr>
        <w:t xml:space="preserve">Change in Name of </w:t>
      </w:r>
      <w:r>
        <w:rPr>
          <w:sz w:val="24"/>
          <w:szCs w:val="24"/>
        </w:rPr>
        <w:t xml:space="preserve">Existing </w:t>
      </w:r>
      <w:r w:rsidRPr="00432622">
        <w:rPr>
          <w:sz w:val="24"/>
          <w:szCs w:val="24"/>
        </w:rPr>
        <w:t>Program</w:t>
      </w:r>
    </w:p>
    <w:p w14:paraId="49E0ACC5" w14:textId="77777777" w:rsidR="003172BD" w:rsidRDefault="003172BD" w:rsidP="003172BD">
      <w:pPr>
        <w:jc w:val="center"/>
        <w:rPr>
          <w:sz w:val="24"/>
          <w:szCs w:val="24"/>
        </w:rPr>
      </w:pPr>
      <w:r w:rsidRPr="00432622">
        <w:rPr>
          <w:sz w:val="24"/>
          <w:szCs w:val="24"/>
        </w:rPr>
        <w:t xml:space="preserve">New Track </w:t>
      </w:r>
      <w:r>
        <w:rPr>
          <w:sz w:val="24"/>
          <w:szCs w:val="24"/>
        </w:rPr>
        <w:t xml:space="preserve">in Master’s or PBC </w:t>
      </w:r>
      <w:r w:rsidRPr="00432622">
        <w:rPr>
          <w:sz w:val="24"/>
          <w:szCs w:val="24"/>
        </w:rPr>
        <w:t xml:space="preserve">in </w:t>
      </w:r>
      <w:r>
        <w:rPr>
          <w:sz w:val="24"/>
          <w:szCs w:val="24"/>
        </w:rPr>
        <w:t>Professional Studies</w:t>
      </w:r>
    </w:p>
    <w:p w14:paraId="4B50E1A0" w14:textId="77777777" w:rsidR="00651B99" w:rsidRPr="00432622" w:rsidRDefault="00651B99" w:rsidP="00651B99">
      <w:r w:rsidRPr="00432622">
        <w:t>The PCG is composed of UMBC’s senior academic leaders and representatives of faculty governance, including the president of the Faculty Senate</w:t>
      </w:r>
      <w:r w:rsidR="00D600A3">
        <w:t>,</w:t>
      </w:r>
      <w:r w:rsidRPr="00432622">
        <w:t xml:space="preserve"> chair of the Academic Planning and Budget Committee</w:t>
      </w:r>
      <w:r w:rsidR="00D600A3">
        <w:t>, and chairs of Undergraduate and Graduate Councils.</w:t>
      </w:r>
      <w:r w:rsidRPr="00432622">
        <w:t xml:space="preserve"> </w:t>
      </w:r>
      <w:r w:rsidR="006B4A84" w:rsidRPr="00432622">
        <w:t>T</w:t>
      </w:r>
      <w:r w:rsidRPr="00432622">
        <w:t xml:space="preserve">he </w:t>
      </w:r>
      <w:r w:rsidR="00D600A3">
        <w:t>PCG</w:t>
      </w:r>
      <w:r w:rsidRPr="00432622">
        <w:t xml:space="preserve"> </w:t>
      </w:r>
      <w:r w:rsidR="006B4A84" w:rsidRPr="00432622">
        <w:t xml:space="preserve">usually </w:t>
      </w:r>
      <w:r w:rsidRPr="00432622">
        <w:t>meets four times per academic year, in October, December, February, and April. (Contact Beth Wells for specific dates.) The PCG reviews a very brief written description of the new program or program action</w:t>
      </w:r>
      <w:r w:rsidR="00D600A3">
        <w:t xml:space="preserve"> concept</w:t>
      </w:r>
      <w:r w:rsidRPr="00432622">
        <w:t>, along with basic information on projected enrollments and costs (if any)</w:t>
      </w:r>
      <w:r w:rsidR="006B4A84" w:rsidRPr="00432622">
        <w:t xml:space="preserve">, to determine the feasibility and match of the concept to UMBC’s mission and goals. A determination is made whether to approve the concept for development into a full proposal. </w:t>
      </w:r>
    </w:p>
    <w:p w14:paraId="78EC8BB7" w14:textId="77777777" w:rsidR="006B4A84" w:rsidRPr="00432622" w:rsidRDefault="006B4A84" w:rsidP="00651B99">
      <w:pPr>
        <w:rPr>
          <w:i/>
        </w:rPr>
      </w:pPr>
      <w:r w:rsidRPr="00432622">
        <w:rPr>
          <w:i/>
        </w:rPr>
        <w:t xml:space="preserve">Detailed instructions for developing the required concept paper for submission to the PCG can be found in Appendix </w:t>
      </w:r>
      <w:r w:rsidR="00825ABB" w:rsidRPr="00432622">
        <w:rPr>
          <w:i/>
        </w:rPr>
        <w:t>1</w:t>
      </w:r>
      <w:r w:rsidRPr="00432622">
        <w:rPr>
          <w:i/>
        </w:rPr>
        <w:t>.</w:t>
      </w:r>
    </w:p>
    <w:p w14:paraId="25B8EE75" w14:textId="77777777" w:rsidR="002735FF" w:rsidRPr="00432622" w:rsidRDefault="002735FF" w:rsidP="002735FF">
      <w:pPr>
        <w:rPr>
          <w:rFonts w:cs="Tahoma"/>
          <w:b/>
        </w:rPr>
      </w:pPr>
      <w:r w:rsidRPr="00432622">
        <w:rPr>
          <w:rFonts w:cs="Tahoma"/>
        </w:rPr>
        <w:t xml:space="preserve">When a program concept has been approved </w:t>
      </w:r>
      <w:r w:rsidR="006627B1" w:rsidRPr="00432622">
        <w:rPr>
          <w:rFonts w:cs="Tahoma"/>
        </w:rPr>
        <w:t xml:space="preserve">by the PCG </w:t>
      </w:r>
      <w:r w:rsidRPr="00432622">
        <w:rPr>
          <w:rFonts w:cs="Tahoma"/>
        </w:rPr>
        <w:t xml:space="preserve">for development, the Provost’s Office sends to the lead faculty or staff </w:t>
      </w:r>
      <w:r w:rsidRPr="00432622">
        <w:rPr>
          <w:b/>
        </w:rPr>
        <w:t xml:space="preserve">Instructions and Next Steps: Development of New Program Proposal. </w:t>
      </w:r>
      <w:r w:rsidRPr="00432622">
        <w:rPr>
          <w:rFonts w:cs="Tahoma"/>
        </w:rPr>
        <w:t xml:space="preserve">This document outlines the level and kind of proposal and review that will be required for the TYPE of new program or action on existing program </w:t>
      </w:r>
      <w:r w:rsidR="00D600A3">
        <w:rPr>
          <w:rFonts w:cs="Tahoma"/>
        </w:rPr>
        <w:t>being</w:t>
      </w:r>
      <w:r w:rsidRPr="00432622">
        <w:rPr>
          <w:rFonts w:cs="Tahoma"/>
        </w:rPr>
        <w:t xml:space="preserve"> proposed. It also requests additional information from the program developer that must be submitted before the full proposal can be reviewed for approval. </w:t>
      </w:r>
      <w:r w:rsidRPr="00432622">
        <w:rPr>
          <w:rFonts w:cs="Tahoma"/>
          <w:b/>
        </w:rPr>
        <w:t xml:space="preserve">If you are developing a proposal and have not received these instructions following approval of the concept by the PCG, be sure to contact Beth Wells at x 58907 or </w:t>
      </w:r>
      <w:hyperlink r:id="rId10" w:history="1">
        <w:r w:rsidRPr="00432622">
          <w:rPr>
            <w:rStyle w:val="Hyperlink"/>
            <w:rFonts w:cs="Tahoma"/>
            <w:b/>
          </w:rPr>
          <w:t>bwells@umbc.edu</w:t>
        </w:r>
      </w:hyperlink>
      <w:r w:rsidRPr="00432622">
        <w:rPr>
          <w:rFonts w:cs="Tahoma"/>
          <w:b/>
        </w:rPr>
        <w:t xml:space="preserve"> before proceeding.</w:t>
      </w:r>
    </w:p>
    <w:p w14:paraId="42A0C576" w14:textId="77777777" w:rsidR="003172BD" w:rsidRDefault="003172BD" w:rsidP="002735FF">
      <w:pPr>
        <w:rPr>
          <w:rFonts w:cs="Tahoma"/>
          <w:b/>
        </w:rPr>
      </w:pPr>
    </w:p>
    <w:p w14:paraId="2CC41A3B" w14:textId="77777777" w:rsidR="002735FF" w:rsidRPr="00432622" w:rsidRDefault="002735FF" w:rsidP="002735FF">
      <w:pPr>
        <w:rPr>
          <w:rFonts w:cs="Tahoma"/>
          <w:b/>
        </w:rPr>
      </w:pPr>
      <w:r w:rsidRPr="00432622">
        <w:rPr>
          <w:rFonts w:cs="Tahoma"/>
          <w:b/>
        </w:rPr>
        <w:t>What are the different TYPES of proposals?</w:t>
      </w:r>
    </w:p>
    <w:p w14:paraId="7A2F2584" w14:textId="77777777" w:rsidR="009F6B4C" w:rsidRPr="00432622" w:rsidRDefault="006627B1" w:rsidP="009F18E7">
      <w:r w:rsidRPr="00432622">
        <w:t xml:space="preserve">For the purpose of organizing these guidelines and advising faculty and staff on the instructions to follow in developing the proposal, UMBC has designated proposal TYPES that correspond to the particular requirements that must be met in the development of different kinds of proposals. </w:t>
      </w:r>
      <w:r w:rsidR="009B70C8" w:rsidRPr="00432622">
        <w:t xml:space="preserve">The chart below also shows for each TYPE of proposal the kind of on-campus review required and the kind of review (if any) required by </w:t>
      </w:r>
      <w:r w:rsidR="004D1757">
        <w:t xml:space="preserve">USM and </w:t>
      </w:r>
      <w:r w:rsidR="009B70C8" w:rsidRPr="00432622">
        <w:t>MHEC.</w:t>
      </w:r>
    </w:p>
    <w:p w14:paraId="7DBF4238" w14:textId="77777777" w:rsidR="009B70C8" w:rsidRPr="00432622" w:rsidRDefault="009B70C8" w:rsidP="009F18E7"/>
    <w:p w14:paraId="2D5C558E" w14:textId="77777777" w:rsidR="004A0AEB" w:rsidRPr="00432622" w:rsidRDefault="004A0AEB">
      <w:pPr>
        <w:rPr>
          <w:b/>
        </w:rPr>
      </w:pPr>
      <w:r w:rsidRPr="00432622">
        <w:rPr>
          <w:b/>
        </w:rPr>
        <w:br w:type="page"/>
      </w:r>
    </w:p>
    <w:p w14:paraId="4A4B0220" w14:textId="77777777" w:rsidR="009B70C8" w:rsidRPr="00432622" w:rsidRDefault="009B70C8" w:rsidP="00835E10">
      <w:pPr>
        <w:spacing w:after="0" w:line="240" w:lineRule="auto"/>
        <w:ind w:left="1440" w:hanging="1440"/>
        <w:rPr>
          <w:b/>
        </w:rPr>
      </w:pPr>
      <w:r w:rsidRPr="00432622">
        <w:rPr>
          <w:b/>
        </w:rPr>
        <w:lastRenderedPageBreak/>
        <w:t xml:space="preserve">Proposal </w:t>
      </w:r>
      <w:r w:rsidRPr="00432622">
        <w:rPr>
          <w:b/>
        </w:rPr>
        <w:tab/>
        <w:t>Category of</w:t>
      </w:r>
      <w:r w:rsidRPr="00432622">
        <w:rPr>
          <w:b/>
        </w:rPr>
        <w:tab/>
      </w:r>
      <w:r w:rsidRPr="00432622">
        <w:rPr>
          <w:b/>
        </w:rPr>
        <w:tab/>
        <w:t xml:space="preserve">Campus </w:t>
      </w:r>
      <w:r w:rsidR="00A61FCE" w:rsidRPr="00432622">
        <w:rPr>
          <w:b/>
        </w:rPr>
        <w:tab/>
      </w:r>
      <w:r w:rsidRPr="00432622">
        <w:rPr>
          <w:b/>
        </w:rPr>
        <w:t>USM</w:t>
      </w:r>
      <w:r w:rsidRPr="00432622">
        <w:rPr>
          <w:b/>
        </w:rPr>
        <w:tab/>
        <w:t xml:space="preserve">MHEC </w:t>
      </w:r>
      <w:r w:rsidR="005250DE" w:rsidRPr="00432622">
        <w:rPr>
          <w:b/>
        </w:rPr>
        <w:tab/>
      </w:r>
      <w:r w:rsidR="00A61FCE" w:rsidRPr="00432622">
        <w:rPr>
          <w:b/>
        </w:rPr>
        <w:tab/>
      </w:r>
      <w:r w:rsidR="004127FC" w:rsidRPr="00432622">
        <w:rPr>
          <w:b/>
        </w:rPr>
        <w:t>Location of</w:t>
      </w:r>
    </w:p>
    <w:p w14:paraId="3A9D61CA" w14:textId="77777777" w:rsidR="009B70C8" w:rsidRPr="00432622" w:rsidRDefault="009B70C8" w:rsidP="00835E10">
      <w:pPr>
        <w:spacing w:after="0" w:line="240" w:lineRule="auto"/>
        <w:rPr>
          <w:b/>
        </w:rPr>
      </w:pPr>
      <w:r w:rsidRPr="00432622">
        <w:rPr>
          <w:b/>
        </w:rPr>
        <w:t>Type</w:t>
      </w:r>
      <w:r w:rsidRPr="00432622">
        <w:rPr>
          <w:b/>
        </w:rPr>
        <w:tab/>
      </w:r>
      <w:r w:rsidRPr="00432622">
        <w:rPr>
          <w:b/>
        </w:rPr>
        <w:tab/>
        <w:t>Program Action</w:t>
      </w:r>
      <w:r w:rsidRPr="00432622">
        <w:rPr>
          <w:b/>
        </w:rPr>
        <w:tab/>
      </w:r>
      <w:r w:rsidRPr="00432622">
        <w:rPr>
          <w:b/>
        </w:rPr>
        <w:tab/>
      </w:r>
      <w:r w:rsidR="00A61FCE" w:rsidRPr="00432622">
        <w:rPr>
          <w:b/>
        </w:rPr>
        <w:t>Approval</w:t>
      </w:r>
      <w:r w:rsidRPr="00432622">
        <w:rPr>
          <w:b/>
        </w:rPr>
        <w:tab/>
      </w:r>
      <w:r w:rsidR="00A61FCE" w:rsidRPr="00432622">
        <w:rPr>
          <w:b/>
        </w:rPr>
        <w:t>Review</w:t>
      </w:r>
      <w:r w:rsidR="00A61FCE" w:rsidRPr="00432622">
        <w:rPr>
          <w:b/>
        </w:rPr>
        <w:tab/>
        <w:t>Review</w:t>
      </w:r>
      <w:r w:rsidR="008406B3" w:rsidRPr="00432622">
        <w:rPr>
          <w:b/>
        </w:rPr>
        <w:tab/>
      </w:r>
      <w:r w:rsidR="008406B3" w:rsidRPr="00432622">
        <w:rPr>
          <w:b/>
        </w:rPr>
        <w:tab/>
        <w:t>Proposal Instructions</w:t>
      </w:r>
    </w:p>
    <w:p w14:paraId="42BD45E5" w14:textId="77777777" w:rsidR="00895ED1" w:rsidRDefault="00895ED1" w:rsidP="00895ED1">
      <w:pPr>
        <w:spacing w:after="0"/>
      </w:pPr>
    </w:p>
    <w:p w14:paraId="722F2EEA" w14:textId="77777777" w:rsidR="009B70C8" w:rsidRPr="00432622" w:rsidRDefault="009B70C8" w:rsidP="005370D8">
      <w:pPr>
        <w:spacing w:after="0"/>
      </w:pPr>
      <w:r w:rsidRPr="00432622">
        <w:t>A</w:t>
      </w:r>
      <w:r w:rsidRPr="00432622">
        <w:tab/>
      </w:r>
      <w:r w:rsidRPr="00432622">
        <w:tab/>
      </w:r>
      <w:r w:rsidR="004127FC" w:rsidRPr="00432622">
        <w:t>~~</w:t>
      </w:r>
      <w:r w:rsidRPr="00432622">
        <w:t>New degree</w:t>
      </w:r>
      <w:r w:rsidRPr="00432622">
        <w:tab/>
      </w:r>
      <w:r w:rsidRPr="00432622">
        <w:tab/>
        <w:t>Full</w:t>
      </w:r>
      <w:r w:rsidRPr="00432622">
        <w:tab/>
      </w:r>
      <w:r w:rsidRPr="00432622">
        <w:tab/>
        <w:t>Yes</w:t>
      </w:r>
      <w:r w:rsidRPr="00432622">
        <w:tab/>
        <w:t>Full</w:t>
      </w:r>
      <w:r w:rsidR="00477042" w:rsidRPr="00432622">
        <w:t>,</w:t>
      </w:r>
      <w:r w:rsidRPr="00432622">
        <w:t xml:space="preserve"> with 30-day</w:t>
      </w:r>
      <w:r w:rsidR="004127FC" w:rsidRPr="00432622">
        <w:tab/>
        <w:t xml:space="preserve">Appendix </w:t>
      </w:r>
      <w:r w:rsidR="00477042" w:rsidRPr="00432622">
        <w:t>2</w:t>
      </w:r>
    </w:p>
    <w:p w14:paraId="1727C737" w14:textId="77777777" w:rsidR="005250DE" w:rsidRPr="00432622" w:rsidRDefault="004127FC" w:rsidP="005370D8">
      <w:pPr>
        <w:spacing w:after="0"/>
        <w:ind w:left="720" w:firstLine="720"/>
      </w:pPr>
      <w:r w:rsidRPr="00432622">
        <w:t>~~N</w:t>
      </w:r>
      <w:r w:rsidR="009B70C8" w:rsidRPr="00432622">
        <w:t xml:space="preserve">ew Stand-Alone </w:t>
      </w:r>
      <w:r w:rsidR="00C91CC9" w:rsidRPr="00432622">
        <w:tab/>
      </w:r>
      <w:r w:rsidR="00C91CC9" w:rsidRPr="00432622">
        <w:tab/>
      </w:r>
      <w:r w:rsidR="00C91CC9" w:rsidRPr="00432622">
        <w:tab/>
      </w:r>
      <w:r w:rsidR="00C91CC9" w:rsidRPr="00432622">
        <w:tab/>
        <w:t>Public Review</w:t>
      </w:r>
      <w:r w:rsidR="00A4304D" w:rsidRPr="00432622">
        <w:tab/>
      </w:r>
      <w:r w:rsidR="00A4304D" w:rsidRPr="00432622">
        <w:tab/>
      </w:r>
      <w:r w:rsidR="00A4304D" w:rsidRPr="001B7FAC">
        <w:t>Page</w:t>
      </w:r>
      <w:r w:rsidR="00363660">
        <w:t xml:space="preserve"> 11</w:t>
      </w:r>
    </w:p>
    <w:p w14:paraId="6C12345D" w14:textId="77777777" w:rsidR="00A61FCE" w:rsidRPr="00432622" w:rsidRDefault="009B70C8" w:rsidP="005370D8">
      <w:pPr>
        <w:spacing w:after="0"/>
        <w:ind w:left="720" w:firstLine="720"/>
      </w:pPr>
      <w:r w:rsidRPr="00432622">
        <w:t>Certificate</w:t>
      </w:r>
      <w:r w:rsidRPr="00432622">
        <w:rPr>
          <w:rStyle w:val="FootnoteReference"/>
        </w:rPr>
        <w:footnoteReference w:id="2"/>
      </w:r>
    </w:p>
    <w:p w14:paraId="116FB425" w14:textId="77777777" w:rsidR="004A0AEB" w:rsidRDefault="004A0AEB" w:rsidP="005370D8">
      <w:pPr>
        <w:spacing w:after="0"/>
      </w:pPr>
    </w:p>
    <w:p w14:paraId="055EB9B3" w14:textId="77777777" w:rsidR="005370D8" w:rsidRPr="00432622" w:rsidRDefault="005370D8" w:rsidP="005370D8">
      <w:pPr>
        <w:spacing w:after="0"/>
      </w:pPr>
    </w:p>
    <w:p w14:paraId="1E06BBBB" w14:textId="77777777" w:rsidR="00477042" w:rsidRPr="00432622" w:rsidRDefault="005250DE" w:rsidP="005370D8">
      <w:pPr>
        <w:spacing w:after="0"/>
      </w:pPr>
      <w:r w:rsidRPr="00432622">
        <w:t>B</w:t>
      </w:r>
      <w:r w:rsidR="00214174" w:rsidRPr="00432622">
        <w:tab/>
      </w:r>
      <w:r w:rsidR="00214174" w:rsidRPr="00432622">
        <w:tab/>
        <w:t>Substantial Change</w:t>
      </w:r>
      <w:r w:rsidR="00214174" w:rsidRPr="00432622">
        <w:tab/>
      </w:r>
      <w:r w:rsidR="000F2FFA" w:rsidRPr="00432622">
        <w:t>Full</w:t>
      </w:r>
      <w:r w:rsidR="000F2FFA" w:rsidRPr="00432622">
        <w:tab/>
      </w:r>
      <w:r w:rsidR="000F2FFA" w:rsidRPr="00432622">
        <w:tab/>
      </w:r>
      <w:r w:rsidR="00214174" w:rsidRPr="00432622">
        <w:t>Yes</w:t>
      </w:r>
      <w:r w:rsidR="00214174" w:rsidRPr="00432622">
        <w:tab/>
      </w:r>
      <w:r w:rsidR="00477042" w:rsidRPr="00432622">
        <w:t>Full, with</w:t>
      </w:r>
      <w:r w:rsidR="004127FC" w:rsidRPr="00432622">
        <w:tab/>
      </w:r>
      <w:r w:rsidR="00FD514F" w:rsidRPr="00432622">
        <w:tab/>
      </w:r>
      <w:r w:rsidR="004127FC" w:rsidRPr="00432622">
        <w:t xml:space="preserve">Appendix </w:t>
      </w:r>
      <w:r w:rsidR="00477042" w:rsidRPr="00432622">
        <w:t>3</w:t>
      </w:r>
    </w:p>
    <w:p w14:paraId="035CB527" w14:textId="77777777" w:rsidR="00A4304D" w:rsidRPr="00432622" w:rsidRDefault="00214174" w:rsidP="005370D8">
      <w:pPr>
        <w:spacing w:after="0"/>
        <w:ind w:left="720" w:firstLine="720"/>
      </w:pPr>
      <w:r w:rsidRPr="00432622">
        <w:t>Existing Program:</w:t>
      </w:r>
      <w:r w:rsidR="005250DE" w:rsidRPr="00432622">
        <w:tab/>
      </w:r>
      <w:r w:rsidR="005250DE" w:rsidRPr="00432622">
        <w:tab/>
      </w:r>
      <w:r w:rsidR="00477042" w:rsidRPr="00432622">
        <w:tab/>
      </w:r>
      <w:r w:rsidR="00477042" w:rsidRPr="00432622">
        <w:tab/>
        <w:t>30 day</w:t>
      </w:r>
      <w:r w:rsidR="00477042" w:rsidRPr="00432622">
        <w:tab/>
      </w:r>
      <w:r w:rsidR="00A4304D" w:rsidRPr="00432622">
        <w:tab/>
      </w:r>
      <w:r w:rsidR="00A4304D" w:rsidRPr="00432622">
        <w:tab/>
      </w:r>
      <w:r w:rsidR="00A4304D" w:rsidRPr="001B7FAC">
        <w:t>Page</w:t>
      </w:r>
      <w:r w:rsidR="00363660">
        <w:t xml:space="preserve"> 17</w:t>
      </w:r>
    </w:p>
    <w:p w14:paraId="169E3FD5" w14:textId="77777777" w:rsidR="005250DE" w:rsidRPr="00432622" w:rsidRDefault="004127FC" w:rsidP="005370D8">
      <w:pPr>
        <w:spacing w:after="0"/>
        <w:ind w:left="720" w:firstLine="720"/>
      </w:pPr>
      <w:r w:rsidRPr="00432622">
        <w:t>~~</w:t>
      </w:r>
      <w:r w:rsidR="00214174" w:rsidRPr="00432622">
        <w:t>New Concentration</w:t>
      </w:r>
      <w:r w:rsidR="00214174" w:rsidRPr="00432622">
        <w:rPr>
          <w:rStyle w:val="FootnoteReference"/>
        </w:rPr>
        <w:footnoteReference w:id="3"/>
      </w:r>
      <w:r w:rsidR="00C91CC9" w:rsidRPr="00432622">
        <w:tab/>
      </w:r>
      <w:r w:rsidR="00C91CC9" w:rsidRPr="00432622">
        <w:tab/>
      </w:r>
      <w:r w:rsidR="00C91CC9" w:rsidRPr="00432622">
        <w:tab/>
      </w:r>
      <w:r w:rsidR="00C91CC9" w:rsidRPr="00432622">
        <w:tab/>
        <w:t>Public Review</w:t>
      </w:r>
    </w:p>
    <w:p w14:paraId="50039DBA" w14:textId="77777777" w:rsidR="00214174" w:rsidRPr="00432622" w:rsidRDefault="004127FC" w:rsidP="005370D8">
      <w:pPr>
        <w:spacing w:after="0"/>
        <w:ind w:left="720" w:firstLine="720"/>
      </w:pPr>
      <w:r w:rsidRPr="00432622">
        <w:t>~~</w:t>
      </w:r>
      <w:r w:rsidR="00214174" w:rsidRPr="00432622">
        <w:t>Change of more than</w:t>
      </w:r>
    </w:p>
    <w:p w14:paraId="35C6D01F" w14:textId="77777777" w:rsidR="00214174" w:rsidRPr="00432622" w:rsidRDefault="00214174" w:rsidP="005370D8">
      <w:pPr>
        <w:spacing w:after="0"/>
        <w:ind w:left="720" w:firstLine="720"/>
      </w:pPr>
      <w:r w:rsidRPr="00432622">
        <w:t xml:space="preserve">33% of Existing </w:t>
      </w:r>
    </w:p>
    <w:p w14:paraId="272B1027" w14:textId="77777777" w:rsidR="00214174" w:rsidRPr="00432622" w:rsidRDefault="00214174" w:rsidP="005370D8">
      <w:pPr>
        <w:spacing w:after="0"/>
        <w:ind w:left="720" w:firstLine="720"/>
      </w:pPr>
      <w:r w:rsidRPr="00432622">
        <w:t>Program Coursework</w:t>
      </w:r>
    </w:p>
    <w:p w14:paraId="3A17684F" w14:textId="77777777" w:rsidR="007F2811" w:rsidRPr="00432622" w:rsidRDefault="007F2811" w:rsidP="005370D8">
      <w:pPr>
        <w:spacing w:after="0"/>
        <w:ind w:left="720" w:firstLine="720"/>
      </w:pPr>
    </w:p>
    <w:p w14:paraId="2F0964C2" w14:textId="77777777" w:rsidR="005370D8" w:rsidRDefault="005370D8" w:rsidP="005370D8">
      <w:pPr>
        <w:spacing w:after="0"/>
      </w:pPr>
    </w:p>
    <w:p w14:paraId="166B39F3" w14:textId="77777777" w:rsidR="009B70C8" w:rsidRPr="00432622" w:rsidRDefault="004127FC" w:rsidP="005370D8">
      <w:pPr>
        <w:spacing w:after="0"/>
      </w:pPr>
      <w:r w:rsidRPr="00432622">
        <w:t>C</w:t>
      </w:r>
      <w:r w:rsidRPr="00432622">
        <w:tab/>
      </w:r>
      <w:r w:rsidRPr="00432622">
        <w:tab/>
        <w:t>Off-Campus Delivery</w:t>
      </w:r>
      <w:r w:rsidRPr="00432622">
        <w:tab/>
      </w:r>
      <w:r w:rsidR="00FD213E" w:rsidRPr="00491615">
        <w:t>Full</w:t>
      </w:r>
      <w:r w:rsidR="00C91CC9" w:rsidRPr="00432622">
        <w:tab/>
      </w:r>
      <w:r w:rsidR="00FD213E">
        <w:tab/>
      </w:r>
      <w:r w:rsidR="00FD213E" w:rsidRPr="00C74017">
        <w:t>Yes</w:t>
      </w:r>
      <w:r w:rsidR="00C91CC9" w:rsidRPr="00C74017">
        <w:t xml:space="preserve"> </w:t>
      </w:r>
      <w:r w:rsidR="00C91CC9" w:rsidRPr="00C74017">
        <w:tab/>
      </w:r>
      <w:r w:rsidR="00FD213E">
        <w:t>Full, with</w:t>
      </w:r>
      <w:r w:rsidR="00C91CC9" w:rsidRPr="00432622">
        <w:tab/>
      </w:r>
      <w:r w:rsidR="00FD213E">
        <w:tab/>
      </w:r>
      <w:r w:rsidR="00C91CC9" w:rsidRPr="00432622">
        <w:t>Appendix 4</w:t>
      </w:r>
      <w:r w:rsidR="00C91CC9" w:rsidRPr="00432622">
        <w:tab/>
      </w:r>
    </w:p>
    <w:p w14:paraId="2A9AE018" w14:textId="77777777" w:rsidR="00A4304D" w:rsidRDefault="00D267B9" w:rsidP="005370D8">
      <w:pPr>
        <w:spacing w:after="0"/>
        <w:ind w:left="720" w:firstLine="720"/>
      </w:pPr>
      <w:r>
        <w:t>of</w:t>
      </w:r>
      <w:r w:rsidR="004127FC" w:rsidRPr="00432622">
        <w:t xml:space="preserve"> Program</w:t>
      </w:r>
      <w:r w:rsidR="00A4304D" w:rsidRPr="00432622">
        <w:tab/>
      </w:r>
      <w:r w:rsidR="00A4304D" w:rsidRPr="00432622">
        <w:tab/>
      </w:r>
      <w:r w:rsidR="00A4304D" w:rsidRPr="00432622">
        <w:tab/>
      </w:r>
      <w:r w:rsidR="00A4304D" w:rsidRPr="00432622">
        <w:tab/>
      </w:r>
      <w:r w:rsidR="00FD213E">
        <w:tab/>
        <w:t>30-day</w:t>
      </w:r>
      <w:r w:rsidR="00A4304D" w:rsidRPr="00432622">
        <w:tab/>
      </w:r>
      <w:r w:rsidR="00A4304D" w:rsidRPr="00432622">
        <w:tab/>
      </w:r>
      <w:r w:rsidR="00A4304D" w:rsidRPr="00432622">
        <w:tab/>
      </w:r>
      <w:r w:rsidR="00FD213E" w:rsidRPr="001B7FAC">
        <w:t>Page</w:t>
      </w:r>
      <w:r w:rsidR="00363660">
        <w:t xml:space="preserve"> 18</w:t>
      </w:r>
      <w:r>
        <w:tab/>
      </w:r>
      <w:r w:rsidR="00FD213E">
        <w:tab/>
      </w:r>
      <w:r w:rsidR="00FD213E">
        <w:tab/>
      </w:r>
      <w:r w:rsidR="00FD213E">
        <w:tab/>
      </w:r>
      <w:r w:rsidR="00FD213E">
        <w:tab/>
      </w:r>
      <w:r w:rsidR="00FD213E">
        <w:tab/>
      </w:r>
      <w:r w:rsidR="00FD213E">
        <w:tab/>
      </w:r>
      <w:r w:rsidR="00FD213E">
        <w:tab/>
      </w:r>
      <w:r w:rsidR="00895ED1">
        <w:tab/>
      </w:r>
      <w:r w:rsidR="00FD213E">
        <w:t>Public Review</w:t>
      </w:r>
    </w:p>
    <w:p w14:paraId="1293B0C5" w14:textId="77777777" w:rsidR="00895ED1" w:rsidRDefault="00895ED1" w:rsidP="005370D8">
      <w:pPr>
        <w:spacing w:after="0"/>
        <w:ind w:left="720" w:firstLine="720"/>
      </w:pPr>
    </w:p>
    <w:p w14:paraId="46F123F2" w14:textId="77777777" w:rsidR="005370D8" w:rsidRDefault="005370D8" w:rsidP="005370D8">
      <w:pPr>
        <w:spacing w:after="0"/>
      </w:pPr>
    </w:p>
    <w:p w14:paraId="2BFCE577" w14:textId="77777777" w:rsidR="00C91CC9" w:rsidRPr="00432622" w:rsidRDefault="00C91CC9" w:rsidP="005370D8">
      <w:pPr>
        <w:spacing w:after="0"/>
      </w:pPr>
      <w:r w:rsidRPr="00432622">
        <w:t>D</w:t>
      </w:r>
      <w:r w:rsidRPr="00432622">
        <w:tab/>
      </w:r>
      <w:r w:rsidRPr="00432622">
        <w:tab/>
        <w:t xml:space="preserve">Certificate at Grad or </w:t>
      </w:r>
      <w:r w:rsidRPr="00432622">
        <w:tab/>
      </w:r>
      <w:r w:rsidR="00F30FA5">
        <w:t xml:space="preserve">Full </w:t>
      </w:r>
      <w:r w:rsidR="00F30FA5">
        <w:tab/>
      </w:r>
      <w:r w:rsidR="00F30FA5">
        <w:tab/>
      </w:r>
      <w:r w:rsidRPr="00432622">
        <w:t>Yes</w:t>
      </w:r>
      <w:r w:rsidRPr="00432622">
        <w:tab/>
        <w:t>Administrative</w:t>
      </w:r>
      <w:r w:rsidRPr="00432622">
        <w:tab/>
      </w:r>
      <w:r w:rsidR="00FD514F" w:rsidRPr="00432622">
        <w:tab/>
      </w:r>
      <w:r w:rsidRPr="00432622">
        <w:t>Appendix 5</w:t>
      </w:r>
    </w:p>
    <w:p w14:paraId="1FFBC4F3" w14:textId="77777777" w:rsidR="00A4304D" w:rsidRPr="00432622" w:rsidRDefault="00C91CC9" w:rsidP="005370D8">
      <w:pPr>
        <w:spacing w:after="0"/>
        <w:ind w:left="720" w:firstLine="720"/>
      </w:pPr>
      <w:r w:rsidRPr="00432622">
        <w:t xml:space="preserve">Undergrad Level, </w:t>
      </w:r>
      <w:r w:rsidR="00A4304D" w:rsidRPr="00432622">
        <w:tab/>
      </w:r>
      <w:r w:rsidR="00A4304D" w:rsidRPr="00432622">
        <w:tab/>
      </w:r>
      <w:r w:rsidR="00A4304D" w:rsidRPr="00432622">
        <w:tab/>
      </w:r>
      <w:r w:rsidR="00A4304D" w:rsidRPr="00432622">
        <w:tab/>
      </w:r>
      <w:r w:rsidR="00A4304D" w:rsidRPr="00432622">
        <w:tab/>
      </w:r>
      <w:r w:rsidR="00A4304D" w:rsidRPr="00432622">
        <w:tab/>
      </w:r>
      <w:r w:rsidR="00A4304D" w:rsidRPr="00432622">
        <w:tab/>
      </w:r>
      <w:r w:rsidR="00A4304D" w:rsidRPr="001B7FAC">
        <w:t>Page</w:t>
      </w:r>
      <w:r w:rsidR="00363660">
        <w:t xml:space="preserve"> 20</w:t>
      </w:r>
    </w:p>
    <w:p w14:paraId="18BF5308" w14:textId="77777777" w:rsidR="009B70C8" w:rsidRPr="00432622" w:rsidRDefault="00C91CC9" w:rsidP="005370D8">
      <w:pPr>
        <w:spacing w:after="0"/>
      </w:pPr>
      <w:r w:rsidRPr="00432622">
        <w:tab/>
      </w:r>
      <w:r w:rsidRPr="00432622">
        <w:tab/>
        <w:t>Exclusively within</w:t>
      </w:r>
    </w:p>
    <w:p w14:paraId="7EE10895" w14:textId="77777777" w:rsidR="00C91CC9" w:rsidRPr="00432622" w:rsidRDefault="00C91CC9" w:rsidP="005370D8">
      <w:pPr>
        <w:spacing w:after="0"/>
      </w:pPr>
      <w:r w:rsidRPr="00432622">
        <w:tab/>
      </w:r>
      <w:r w:rsidRPr="00432622">
        <w:tab/>
        <w:t>Existing Degree</w:t>
      </w:r>
    </w:p>
    <w:p w14:paraId="1A13428E" w14:textId="77777777" w:rsidR="00B31FD8" w:rsidRPr="00432622" w:rsidRDefault="00B31FD8" w:rsidP="005370D8">
      <w:pPr>
        <w:spacing w:after="0"/>
      </w:pPr>
    </w:p>
    <w:p w14:paraId="6FECEFF7" w14:textId="77777777" w:rsidR="005370D8" w:rsidRDefault="005370D8" w:rsidP="005370D8">
      <w:pPr>
        <w:spacing w:after="0"/>
      </w:pPr>
    </w:p>
    <w:p w14:paraId="6FBEC147" w14:textId="77777777" w:rsidR="00B31FD8" w:rsidRPr="00432622" w:rsidRDefault="00B31FD8" w:rsidP="005370D8">
      <w:pPr>
        <w:spacing w:after="0"/>
      </w:pPr>
      <w:r w:rsidRPr="00432622">
        <w:t>E</w:t>
      </w:r>
      <w:r w:rsidRPr="00432622">
        <w:tab/>
      </w:r>
      <w:r w:rsidRPr="00432622">
        <w:tab/>
        <w:t>Directed Technology</w:t>
      </w:r>
      <w:r w:rsidRPr="00432622">
        <w:tab/>
      </w:r>
      <w:r w:rsidR="00F30FA5">
        <w:t xml:space="preserve">Full </w:t>
      </w:r>
      <w:r w:rsidR="00F30FA5">
        <w:tab/>
      </w:r>
      <w:r w:rsidR="00F30FA5">
        <w:tab/>
      </w:r>
      <w:r w:rsidRPr="00432622">
        <w:t>Notice</w:t>
      </w:r>
      <w:r w:rsidRPr="00432622">
        <w:tab/>
        <w:t>Administrative</w:t>
      </w:r>
      <w:r w:rsidRPr="00432622">
        <w:tab/>
      </w:r>
      <w:r w:rsidRPr="00432622">
        <w:tab/>
        <w:t>Appendix 6</w:t>
      </w:r>
    </w:p>
    <w:p w14:paraId="0409A606" w14:textId="77777777" w:rsidR="00B31FD8" w:rsidRDefault="00B31FD8" w:rsidP="005370D8">
      <w:pPr>
        <w:spacing w:after="0"/>
        <w:ind w:left="720" w:firstLine="720"/>
      </w:pPr>
      <w:r w:rsidRPr="00432622">
        <w:t>Certificate</w:t>
      </w:r>
      <w:r w:rsidRPr="00432622">
        <w:tab/>
      </w:r>
      <w:r w:rsidRPr="00432622">
        <w:tab/>
      </w:r>
      <w:r w:rsidRPr="00432622">
        <w:tab/>
      </w:r>
      <w:r w:rsidRPr="00432622">
        <w:tab/>
      </w:r>
      <w:r w:rsidRPr="00432622">
        <w:tab/>
      </w:r>
      <w:r w:rsidRPr="00432622">
        <w:tab/>
      </w:r>
      <w:r w:rsidRPr="00432622">
        <w:tab/>
      </w:r>
      <w:r w:rsidRPr="00432622">
        <w:tab/>
      </w:r>
      <w:r w:rsidRPr="001B7FAC">
        <w:t>Page</w:t>
      </w:r>
      <w:r w:rsidR="00363660">
        <w:t xml:space="preserve"> 21</w:t>
      </w:r>
    </w:p>
    <w:p w14:paraId="0132F6F2" w14:textId="77777777" w:rsidR="00895ED1" w:rsidRDefault="00895ED1" w:rsidP="005370D8">
      <w:pPr>
        <w:spacing w:after="0"/>
      </w:pPr>
      <w:r>
        <w:br w:type="page"/>
      </w:r>
    </w:p>
    <w:p w14:paraId="1B384F53" w14:textId="31AF1AAB" w:rsidR="00554019" w:rsidRPr="00432622" w:rsidRDefault="002520B2" w:rsidP="00895ED1">
      <w:pPr>
        <w:spacing w:after="0"/>
        <w:rPr>
          <w:b/>
        </w:rPr>
      </w:pPr>
      <w:r>
        <w:rPr>
          <w:b/>
        </w:rPr>
        <w:lastRenderedPageBreak/>
        <w:t xml:space="preserve">Proposal </w:t>
      </w:r>
      <w:r>
        <w:rPr>
          <w:b/>
        </w:rPr>
        <w:tab/>
      </w:r>
      <w:r w:rsidR="00554019" w:rsidRPr="00432622">
        <w:rPr>
          <w:b/>
        </w:rPr>
        <w:t>Category of</w:t>
      </w:r>
      <w:r w:rsidR="00554019" w:rsidRPr="00432622">
        <w:rPr>
          <w:b/>
        </w:rPr>
        <w:tab/>
      </w:r>
      <w:r w:rsidR="00554019" w:rsidRPr="00432622">
        <w:rPr>
          <w:b/>
        </w:rPr>
        <w:tab/>
        <w:t xml:space="preserve">Campus </w:t>
      </w:r>
      <w:r w:rsidR="00554019" w:rsidRPr="00432622">
        <w:rPr>
          <w:b/>
        </w:rPr>
        <w:tab/>
        <w:t>USM</w:t>
      </w:r>
      <w:r w:rsidR="00554019" w:rsidRPr="00432622">
        <w:rPr>
          <w:b/>
        </w:rPr>
        <w:tab/>
      </w:r>
      <w:r>
        <w:rPr>
          <w:b/>
        </w:rPr>
        <w:t xml:space="preserve"> </w:t>
      </w:r>
      <w:r w:rsidR="00554019" w:rsidRPr="00432622">
        <w:rPr>
          <w:b/>
        </w:rPr>
        <w:t xml:space="preserve">MHEC </w:t>
      </w:r>
      <w:r w:rsidR="00554019" w:rsidRPr="00432622">
        <w:rPr>
          <w:b/>
        </w:rPr>
        <w:tab/>
      </w:r>
      <w:r w:rsidR="00554019" w:rsidRPr="00432622">
        <w:rPr>
          <w:b/>
        </w:rPr>
        <w:tab/>
        <w:t xml:space="preserve">Location of </w:t>
      </w:r>
    </w:p>
    <w:p w14:paraId="5A47D97A" w14:textId="269034BB" w:rsidR="00554019" w:rsidRPr="00432622" w:rsidRDefault="00554019" w:rsidP="00895ED1">
      <w:pPr>
        <w:spacing w:after="0"/>
        <w:rPr>
          <w:b/>
        </w:rPr>
      </w:pPr>
      <w:r w:rsidRPr="00432622">
        <w:rPr>
          <w:b/>
        </w:rPr>
        <w:t>Type</w:t>
      </w:r>
      <w:r w:rsidRPr="00432622">
        <w:rPr>
          <w:b/>
        </w:rPr>
        <w:tab/>
      </w:r>
      <w:r w:rsidRPr="00432622">
        <w:rPr>
          <w:b/>
        </w:rPr>
        <w:tab/>
        <w:t>Program Action</w:t>
      </w:r>
      <w:r w:rsidRPr="00432622">
        <w:rPr>
          <w:b/>
        </w:rPr>
        <w:tab/>
      </w:r>
      <w:r w:rsidRPr="00432622">
        <w:rPr>
          <w:b/>
        </w:rPr>
        <w:tab/>
        <w:t>Approval</w:t>
      </w:r>
      <w:r w:rsidRPr="00432622">
        <w:rPr>
          <w:b/>
        </w:rPr>
        <w:tab/>
        <w:t>Approv.</w:t>
      </w:r>
      <w:r w:rsidR="002520B2">
        <w:rPr>
          <w:b/>
        </w:rPr>
        <w:t xml:space="preserve"> </w:t>
      </w:r>
      <w:r w:rsidRPr="00432622">
        <w:rPr>
          <w:b/>
        </w:rPr>
        <w:t>Approv.</w:t>
      </w:r>
      <w:r w:rsidRPr="00432622">
        <w:rPr>
          <w:b/>
        </w:rPr>
        <w:tab/>
        <w:t>Proposal Instructions</w:t>
      </w:r>
    </w:p>
    <w:p w14:paraId="116EF6C0" w14:textId="77777777" w:rsidR="00B31FD8" w:rsidRPr="00432622" w:rsidRDefault="00B31FD8" w:rsidP="009F18E7"/>
    <w:p w14:paraId="68FCE23D" w14:textId="77777777" w:rsidR="00C91CC9" w:rsidRPr="00432622" w:rsidRDefault="00C91CC9" w:rsidP="00FA2646">
      <w:pPr>
        <w:spacing w:after="0"/>
      </w:pPr>
      <w:r w:rsidRPr="00432622">
        <w:t>F</w:t>
      </w:r>
      <w:r w:rsidRPr="00432622">
        <w:tab/>
      </w:r>
      <w:r w:rsidRPr="00432622">
        <w:tab/>
        <w:t>Cooperative Degree</w:t>
      </w:r>
      <w:r w:rsidRPr="00432622">
        <w:tab/>
      </w:r>
      <w:r w:rsidRPr="00491615">
        <w:t>Full</w:t>
      </w:r>
      <w:r w:rsidRPr="00432622">
        <w:tab/>
      </w:r>
      <w:r w:rsidRPr="00432622">
        <w:tab/>
        <w:t>Yes</w:t>
      </w:r>
      <w:r w:rsidRPr="00432622">
        <w:tab/>
        <w:t>Full, with 30-day</w:t>
      </w:r>
      <w:r w:rsidRPr="00432622">
        <w:tab/>
        <w:t>Appendix 7</w:t>
      </w:r>
      <w:r w:rsidRPr="00432622">
        <w:tab/>
      </w:r>
    </w:p>
    <w:p w14:paraId="48802ABB" w14:textId="77777777" w:rsidR="00A4304D" w:rsidRPr="00432622" w:rsidRDefault="00C91CC9" w:rsidP="00FA2646">
      <w:pPr>
        <w:spacing w:after="0"/>
        <w:ind w:left="720" w:firstLine="720"/>
      </w:pPr>
      <w:r w:rsidRPr="00432622">
        <w:t xml:space="preserve">~~Joint Degree Program, </w:t>
      </w:r>
      <w:r w:rsidRPr="00432622">
        <w:tab/>
      </w:r>
      <w:r w:rsidRPr="00432622">
        <w:tab/>
      </w:r>
      <w:r w:rsidRPr="00432622">
        <w:tab/>
        <w:t>Public Review</w:t>
      </w:r>
      <w:r w:rsidRPr="00432622">
        <w:tab/>
      </w:r>
      <w:r w:rsidR="00A4304D" w:rsidRPr="00432622">
        <w:tab/>
      </w:r>
      <w:r w:rsidR="00A4304D" w:rsidRPr="000A3B25">
        <w:t>Page</w:t>
      </w:r>
      <w:r w:rsidR="006527EC">
        <w:t xml:space="preserve"> 22</w:t>
      </w:r>
    </w:p>
    <w:p w14:paraId="77F42956" w14:textId="77777777" w:rsidR="009B70C8" w:rsidRPr="00432622" w:rsidRDefault="00C91CC9" w:rsidP="00FA2646">
      <w:pPr>
        <w:spacing w:after="0"/>
      </w:pPr>
      <w:r w:rsidRPr="00432622">
        <w:tab/>
      </w:r>
      <w:r w:rsidRPr="00432622">
        <w:tab/>
        <w:t>Single Diploma from</w:t>
      </w:r>
    </w:p>
    <w:p w14:paraId="6CE2CD8A" w14:textId="77777777" w:rsidR="00C91CC9" w:rsidRDefault="00C91CC9" w:rsidP="00FA2646">
      <w:pPr>
        <w:spacing w:after="0"/>
      </w:pPr>
      <w:r w:rsidRPr="00432622">
        <w:tab/>
      </w:r>
      <w:r w:rsidRPr="00432622">
        <w:tab/>
        <w:t>Both Schools</w:t>
      </w:r>
    </w:p>
    <w:p w14:paraId="53F4065E" w14:textId="77777777" w:rsidR="00895ED1" w:rsidRPr="00432622" w:rsidRDefault="00895ED1" w:rsidP="00FA2646">
      <w:pPr>
        <w:spacing w:after="0"/>
      </w:pPr>
    </w:p>
    <w:p w14:paraId="53A518E4" w14:textId="77777777" w:rsidR="007F2811" w:rsidRPr="00432622" w:rsidRDefault="00FD514F" w:rsidP="00FA2646">
      <w:pPr>
        <w:spacing w:after="0"/>
      </w:pPr>
      <w:r w:rsidRPr="00432622">
        <w:tab/>
      </w:r>
      <w:r w:rsidRPr="00432622">
        <w:tab/>
        <w:t>~~Primary Degree</w:t>
      </w:r>
      <w:r w:rsidR="007F2811" w:rsidRPr="00432622">
        <w:tab/>
      </w:r>
      <w:r w:rsidR="007F2811" w:rsidRPr="00491615">
        <w:t>Full</w:t>
      </w:r>
      <w:r w:rsidR="00A61FCE" w:rsidRPr="00432622">
        <w:t>,</w:t>
      </w:r>
      <w:r w:rsidR="007F2811" w:rsidRPr="00432622">
        <w:t xml:space="preserve"> when UMBC </w:t>
      </w:r>
      <w:r w:rsidRPr="00432622">
        <w:tab/>
      </w:r>
    </w:p>
    <w:p w14:paraId="7FB8CD5F" w14:textId="77777777" w:rsidR="007F2811" w:rsidRPr="00432622" w:rsidRDefault="007F2811" w:rsidP="00FA2646">
      <w:pPr>
        <w:spacing w:after="0"/>
      </w:pPr>
      <w:r w:rsidRPr="00432622">
        <w:tab/>
      </w:r>
      <w:r w:rsidR="00FD514F" w:rsidRPr="00432622">
        <w:tab/>
      </w:r>
      <w:r w:rsidRPr="00432622">
        <w:t>Degree One School,</w:t>
      </w:r>
      <w:r w:rsidR="00FD514F" w:rsidRPr="00432622">
        <w:t xml:space="preserve"> </w:t>
      </w:r>
      <w:r w:rsidR="00FD514F" w:rsidRPr="00432622">
        <w:tab/>
      </w:r>
      <w:r w:rsidRPr="00432622">
        <w:t xml:space="preserve">is Primary &amp; </w:t>
      </w:r>
    </w:p>
    <w:p w14:paraId="6FABC0F3" w14:textId="77777777" w:rsidR="00FD514F" w:rsidRPr="00432622" w:rsidRDefault="00FD514F" w:rsidP="00FA2646">
      <w:pPr>
        <w:spacing w:after="0"/>
      </w:pPr>
      <w:r w:rsidRPr="00432622">
        <w:tab/>
      </w:r>
      <w:r w:rsidRPr="00432622">
        <w:tab/>
      </w:r>
      <w:r w:rsidR="007F2811" w:rsidRPr="00432622">
        <w:t>w</w:t>
      </w:r>
      <w:r w:rsidRPr="00432622">
        <w:t>ith Responsibility</w:t>
      </w:r>
      <w:r w:rsidR="007F2811" w:rsidRPr="00432622">
        <w:tab/>
        <w:t>Grants Degree</w:t>
      </w:r>
    </w:p>
    <w:p w14:paraId="2B162BD4" w14:textId="77777777" w:rsidR="007F2811" w:rsidRPr="00432622" w:rsidRDefault="00FD514F" w:rsidP="00FA2646">
      <w:pPr>
        <w:spacing w:after="0"/>
      </w:pPr>
      <w:r w:rsidRPr="00432622">
        <w:tab/>
      </w:r>
      <w:r w:rsidRPr="00432622">
        <w:tab/>
        <w:t>for 2/3 of curriculum</w:t>
      </w:r>
      <w:r w:rsidRPr="00432622">
        <w:tab/>
      </w:r>
    </w:p>
    <w:p w14:paraId="0C9C401B" w14:textId="77777777" w:rsidR="001C075D" w:rsidRDefault="001C075D" w:rsidP="00FA2646">
      <w:pPr>
        <w:spacing w:after="0"/>
      </w:pPr>
      <w:r>
        <w:tab/>
      </w:r>
      <w:r>
        <w:tab/>
      </w:r>
      <w:r>
        <w:tab/>
      </w:r>
      <w:r>
        <w:tab/>
      </w:r>
      <w:r>
        <w:tab/>
        <w:t xml:space="preserve">When UMBC is </w:t>
      </w:r>
    </w:p>
    <w:p w14:paraId="61540859" w14:textId="77777777" w:rsidR="001C075D" w:rsidRDefault="00BE693A" w:rsidP="00FA2646">
      <w:pPr>
        <w:spacing w:after="0"/>
        <w:ind w:left="2880" w:firstLine="720"/>
      </w:pPr>
      <w:r>
        <w:t>s</w:t>
      </w:r>
      <w:r w:rsidR="001C075D">
        <w:t>econdary partner,</w:t>
      </w:r>
    </w:p>
    <w:p w14:paraId="6FD1358A" w14:textId="77777777" w:rsidR="001C075D" w:rsidRDefault="001C075D" w:rsidP="00FA2646">
      <w:pPr>
        <w:spacing w:after="0"/>
        <w:ind w:left="2880" w:firstLine="720"/>
      </w:pPr>
      <w:r>
        <w:t xml:space="preserve">no UMBC proposal </w:t>
      </w:r>
    </w:p>
    <w:p w14:paraId="47FFEEF6" w14:textId="77777777" w:rsidR="00BE693A" w:rsidRDefault="00BE693A" w:rsidP="00FA2646">
      <w:pPr>
        <w:spacing w:after="0"/>
        <w:ind w:left="2880" w:firstLine="720"/>
      </w:pPr>
      <w:r>
        <w:t>is needed;</w:t>
      </w:r>
    </w:p>
    <w:p w14:paraId="407F28B6" w14:textId="77777777" w:rsidR="00FD514F" w:rsidRDefault="001C075D" w:rsidP="00FA2646">
      <w:pPr>
        <w:spacing w:after="0"/>
        <w:ind w:left="2880" w:firstLine="720"/>
      </w:pPr>
      <w:r>
        <w:t xml:space="preserve">proposal </w:t>
      </w:r>
      <w:r w:rsidR="00CB2C1B">
        <w:t xml:space="preserve">is </w:t>
      </w:r>
      <w:r>
        <w:t>prepared</w:t>
      </w:r>
    </w:p>
    <w:p w14:paraId="6949A3AF" w14:textId="77777777" w:rsidR="001C075D" w:rsidRDefault="001C075D" w:rsidP="00FA2646">
      <w:pPr>
        <w:spacing w:after="0"/>
      </w:pPr>
      <w:r>
        <w:tab/>
      </w:r>
      <w:r>
        <w:tab/>
      </w:r>
      <w:r>
        <w:tab/>
      </w:r>
      <w:r>
        <w:tab/>
      </w:r>
      <w:r>
        <w:tab/>
        <w:t xml:space="preserve">and submitted by </w:t>
      </w:r>
    </w:p>
    <w:p w14:paraId="49195B0C" w14:textId="77777777" w:rsidR="001C075D" w:rsidRDefault="001C075D" w:rsidP="00FA2646">
      <w:pPr>
        <w:spacing w:after="0"/>
      </w:pPr>
      <w:r>
        <w:tab/>
      </w:r>
      <w:r>
        <w:tab/>
      </w:r>
      <w:r>
        <w:tab/>
      </w:r>
      <w:r>
        <w:tab/>
      </w:r>
      <w:r>
        <w:tab/>
        <w:t>primary school</w:t>
      </w:r>
    </w:p>
    <w:p w14:paraId="6CC6B978" w14:textId="77777777" w:rsidR="001C075D" w:rsidRPr="00432622" w:rsidRDefault="001C075D" w:rsidP="009F18E7"/>
    <w:p w14:paraId="1EC60FD4" w14:textId="77777777" w:rsidR="00FD514F" w:rsidRPr="00432622" w:rsidRDefault="00FD514F" w:rsidP="00FA2646">
      <w:pPr>
        <w:spacing w:after="0"/>
      </w:pPr>
      <w:r w:rsidRPr="00432622">
        <w:t>G</w:t>
      </w:r>
      <w:r w:rsidRPr="00432622">
        <w:tab/>
      </w:r>
      <w:r w:rsidRPr="00432622">
        <w:tab/>
        <w:t>Closed Site Program</w:t>
      </w:r>
      <w:r w:rsidRPr="00432622">
        <w:tab/>
      </w:r>
      <w:r w:rsidR="00F30FA5">
        <w:t xml:space="preserve">Full </w:t>
      </w:r>
      <w:r w:rsidR="00F30FA5">
        <w:tab/>
      </w:r>
      <w:r w:rsidR="00F30FA5">
        <w:tab/>
      </w:r>
      <w:r w:rsidR="00793449" w:rsidRPr="00432622">
        <w:t>Notice</w:t>
      </w:r>
      <w:r w:rsidR="00793449" w:rsidRPr="00432622">
        <w:tab/>
        <w:t>Notice</w:t>
      </w:r>
      <w:r w:rsidRPr="00432622">
        <w:tab/>
      </w:r>
      <w:r w:rsidRPr="00432622">
        <w:tab/>
      </w:r>
      <w:r w:rsidRPr="00432622">
        <w:tab/>
        <w:t>Appendix 8</w:t>
      </w:r>
    </w:p>
    <w:p w14:paraId="2F5A0CC3" w14:textId="77777777" w:rsidR="00A4304D" w:rsidRPr="00432622" w:rsidRDefault="004A0AEB" w:rsidP="00A4304D">
      <w:pPr>
        <w:ind w:left="720" w:firstLine="720"/>
      </w:pPr>
      <w:r w:rsidRPr="00432622">
        <w:tab/>
      </w:r>
      <w:r w:rsidR="00A4304D" w:rsidRPr="00432622">
        <w:tab/>
      </w:r>
      <w:r w:rsidR="00A4304D" w:rsidRPr="00432622">
        <w:tab/>
      </w:r>
      <w:r w:rsidR="00A4304D" w:rsidRPr="00432622">
        <w:tab/>
      </w:r>
      <w:r w:rsidR="00A4304D" w:rsidRPr="00432622">
        <w:tab/>
      </w:r>
      <w:r w:rsidR="00A4304D" w:rsidRPr="00432622">
        <w:tab/>
      </w:r>
      <w:r w:rsidR="00A4304D" w:rsidRPr="00432622">
        <w:tab/>
      </w:r>
      <w:r w:rsidR="00A4304D" w:rsidRPr="00432622">
        <w:tab/>
      </w:r>
      <w:r w:rsidR="00A4304D" w:rsidRPr="00432622">
        <w:tab/>
      </w:r>
      <w:r w:rsidR="00A4304D" w:rsidRPr="000A3B25">
        <w:t>Page</w:t>
      </w:r>
      <w:r w:rsidR="006527EC">
        <w:t xml:space="preserve"> 23</w:t>
      </w:r>
    </w:p>
    <w:p w14:paraId="2CA85907" w14:textId="77777777" w:rsidR="00895ED1" w:rsidRDefault="00895ED1" w:rsidP="00FA2646">
      <w:pPr>
        <w:spacing w:after="0"/>
        <w:jc w:val="both"/>
      </w:pPr>
    </w:p>
    <w:p w14:paraId="516C2042" w14:textId="77777777" w:rsidR="001460F7" w:rsidRPr="00432622" w:rsidRDefault="001460F7" w:rsidP="00FA2646">
      <w:pPr>
        <w:spacing w:after="0"/>
        <w:jc w:val="both"/>
      </w:pPr>
      <w:r w:rsidRPr="00432622">
        <w:t>H</w:t>
      </w:r>
      <w:r w:rsidRPr="00432622">
        <w:tab/>
      </w:r>
      <w:r w:rsidRPr="00432622">
        <w:tab/>
        <w:t>Name Change of</w:t>
      </w:r>
      <w:r w:rsidRPr="00432622">
        <w:tab/>
      </w:r>
      <w:r w:rsidR="00F30FA5">
        <w:t>Full</w:t>
      </w:r>
      <w:r w:rsidR="00F30FA5">
        <w:tab/>
      </w:r>
      <w:r w:rsidR="00F30FA5">
        <w:tab/>
      </w:r>
      <w:r w:rsidRPr="00432622">
        <w:t>Notice</w:t>
      </w:r>
      <w:r w:rsidRPr="00432622">
        <w:tab/>
        <w:t>Administrative</w:t>
      </w:r>
      <w:r w:rsidRPr="00432622">
        <w:tab/>
      </w:r>
      <w:r w:rsidRPr="00432622">
        <w:tab/>
        <w:t>Appendix 9</w:t>
      </w:r>
    </w:p>
    <w:p w14:paraId="3C1E5F17" w14:textId="77777777" w:rsidR="00A4304D" w:rsidRPr="00432622" w:rsidRDefault="001460F7" w:rsidP="009F18E7">
      <w:r w:rsidRPr="00432622">
        <w:tab/>
      </w:r>
      <w:r w:rsidRPr="00432622">
        <w:tab/>
        <w:t>Existing Program</w:t>
      </w:r>
      <w:r w:rsidRPr="00432622">
        <w:tab/>
      </w:r>
      <w:r w:rsidRPr="00432622">
        <w:tab/>
      </w:r>
      <w:r w:rsidRPr="00432622">
        <w:tab/>
      </w:r>
      <w:r w:rsidRPr="00432622">
        <w:tab/>
      </w:r>
      <w:r w:rsidRPr="00432622">
        <w:tab/>
      </w:r>
      <w:r w:rsidRPr="00432622">
        <w:tab/>
      </w:r>
      <w:r w:rsidRPr="00432622">
        <w:tab/>
        <w:t xml:space="preserve">Page </w:t>
      </w:r>
      <w:r w:rsidR="006527EC">
        <w:t>24</w:t>
      </w:r>
    </w:p>
    <w:p w14:paraId="7432CA65" w14:textId="77777777" w:rsidR="00895ED1" w:rsidRDefault="00895ED1" w:rsidP="00FA2646">
      <w:pPr>
        <w:spacing w:after="0"/>
      </w:pPr>
    </w:p>
    <w:p w14:paraId="5B8B8B1D" w14:textId="77777777" w:rsidR="00B31FD8" w:rsidRPr="00432622" w:rsidRDefault="00B31FD8" w:rsidP="00FA2646">
      <w:pPr>
        <w:spacing w:after="0"/>
      </w:pPr>
      <w:r w:rsidRPr="00432622">
        <w:t>I</w:t>
      </w:r>
      <w:r w:rsidRPr="00432622">
        <w:tab/>
      </w:r>
      <w:r w:rsidRPr="00432622">
        <w:tab/>
        <w:t>New Track</w:t>
      </w:r>
      <w:r w:rsidR="00C56A66">
        <w:t xml:space="preserve"> MPS</w:t>
      </w:r>
      <w:r w:rsidR="009E2307">
        <w:t>/PBC</w:t>
      </w:r>
      <w:r w:rsidRPr="00432622">
        <w:tab/>
      </w:r>
      <w:r w:rsidR="00F30FA5">
        <w:t>Full</w:t>
      </w:r>
      <w:r w:rsidR="00F30FA5">
        <w:tab/>
      </w:r>
      <w:r w:rsidRPr="00432622">
        <w:tab/>
        <w:t>Notice</w:t>
      </w:r>
      <w:r w:rsidRPr="00432622">
        <w:tab/>
        <w:t>None</w:t>
      </w:r>
      <w:r w:rsidRPr="00432622">
        <w:tab/>
      </w:r>
      <w:r w:rsidRPr="00432622">
        <w:tab/>
      </w:r>
      <w:r w:rsidRPr="00432622">
        <w:tab/>
        <w:t>Appendix 10</w:t>
      </w:r>
    </w:p>
    <w:p w14:paraId="1364AC48" w14:textId="77777777" w:rsidR="00B31FD8" w:rsidRPr="00432622" w:rsidRDefault="00B31FD8">
      <w:r w:rsidRPr="00432622">
        <w:tab/>
      </w:r>
      <w:r w:rsidRPr="00432622">
        <w:tab/>
      </w:r>
      <w:r w:rsidRPr="00432622">
        <w:tab/>
      </w:r>
      <w:r w:rsidRPr="00432622">
        <w:tab/>
      </w:r>
      <w:r w:rsidRPr="00432622">
        <w:tab/>
      </w:r>
      <w:r w:rsidRPr="00432622">
        <w:tab/>
      </w:r>
      <w:r w:rsidRPr="00432622">
        <w:tab/>
      </w:r>
      <w:r w:rsidRPr="00432622">
        <w:tab/>
      </w:r>
      <w:r w:rsidRPr="00432622">
        <w:tab/>
      </w:r>
      <w:r w:rsidRPr="00432622">
        <w:tab/>
      </w:r>
      <w:r w:rsidRPr="00432622">
        <w:tab/>
        <w:t xml:space="preserve">Page </w:t>
      </w:r>
      <w:r w:rsidR="006527EC">
        <w:t>25</w:t>
      </w:r>
    </w:p>
    <w:p w14:paraId="18320A58" w14:textId="77777777" w:rsidR="00895ED1" w:rsidRDefault="00895ED1" w:rsidP="00FA2646">
      <w:pPr>
        <w:spacing w:after="0"/>
      </w:pPr>
    </w:p>
    <w:p w14:paraId="52C390AF" w14:textId="77777777" w:rsidR="00B31FD8" w:rsidRPr="00432622" w:rsidRDefault="00B31FD8" w:rsidP="00FA2646">
      <w:pPr>
        <w:spacing w:after="0"/>
      </w:pPr>
      <w:r w:rsidRPr="00432622">
        <w:t>J</w:t>
      </w:r>
      <w:r w:rsidRPr="00432622">
        <w:tab/>
      </w:r>
      <w:r w:rsidRPr="00432622">
        <w:tab/>
        <w:t>Change in Program</w:t>
      </w:r>
      <w:r w:rsidRPr="00432622">
        <w:tab/>
      </w:r>
      <w:r w:rsidR="00F30FA5">
        <w:t xml:space="preserve">Full </w:t>
      </w:r>
      <w:r w:rsidRPr="00432622">
        <w:tab/>
      </w:r>
      <w:r w:rsidR="00F30FA5">
        <w:tab/>
      </w:r>
      <w:r w:rsidRPr="00432622">
        <w:t>Notice</w:t>
      </w:r>
      <w:r w:rsidRPr="00432622">
        <w:tab/>
        <w:t>Administrative</w:t>
      </w:r>
      <w:r w:rsidRPr="00432622">
        <w:tab/>
      </w:r>
      <w:r w:rsidRPr="00432622">
        <w:tab/>
        <w:t>Appendix 11</w:t>
      </w:r>
    </w:p>
    <w:p w14:paraId="339264B0" w14:textId="77777777" w:rsidR="00B31FD8" w:rsidRPr="00432622" w:rsidRDefault="00B31FD8" w:rsidP="00FA2646">
      <w:pPr>
        <w:spacing w:after="0"/>
      </w:pPr>
      <w:r w:rsidRPr="00432622">
        <w:tab/>
      </w:r>
      <w:r w:rsidRPr="00432622">
        <w:tab/>
        <w:t>Modality</w:t>
      </w:r>
      <w:r w:rsidRPr="00432622">
        <w:tab/>
      </w:r>
      <w:r w:rsidRPr="00432622">
        <w:tab/>
      </w:r>
      <w:r w:rsidRPr="00432622">
        <w:tab/>
      </w:r>
      <w:r w:rsidRPr="00432622">
        <w:tab/>
      </w:r>
      <w:r w:rsidRPr="00432622">
        <w:tab/>
      </w:r>
      <w:r w:rsidRPr="00432622">
        <w:tab/>
      </w:r>
      <w:r w:rsidRPr="00432622">
        <w:tab/>
      </w:r>
      <w:r w:rsidRPr="00432622">
        <w:tab/>
        <w:t xml:space="preserve">Page </w:t>
      </w:r>
      <w:r w:rsidR="006527EC">
        <w:t>26</w:t>
      </w:r>
    </w:p>
    <w:p w14:paraId="122D88FC" w14:textId="77777777" w:rsidR="00756BC2" w:rsidRDefault="00B31FD8">
      <w:r w:rsidRPr="00432622">
        <w:tab/>
      </w:r>
      <w:r w:rsidRPr="00432622">
        <w:tab/>
        <w:t>(e.g., F2F to Online)</w:t>
      </w:r>
    </w:p>
    <w:p w14:paraId="77ECE53D" w14:textId="77777777" w:rsidR="00895ED1" w:rsidRDefault="00895ED1" w:rsidP="00FA2646">
      <w:pPr>
        <w:spacing w:after="0"/>
      </w:pPr>
    </w:p>
    <w:p w14:paraId="5623501E" w14:textId="77777777" w:rsidR="00756BC2" w:rsidRDefault="00756BC2" w:rsidP="00FA2646">
      <w:pPr>
        <w:spacing w:after="0"/>
      </w:pPr>
      <w:r>
        <w:t>K</w:t>
      </w:r>
      <w:r>
        <w:tab/>
      </w:r>
      <w:r>
        <w:tab/>
        <w:t>Suspension or</w:t>
      </w:r>
      <w:r>
        <w:tab/>
      </w:r>
      <w:r>
        <w:tab/>
        <w:t>Notice</w:t>
      </w:r>
      <w:r>
        <w:tab/>
      </w:r>
      <w:r>
        <w:tab/>
        <w:t>Notice</w:t>
      </w:r>
      <w:r>
        <w:tab/>
        <w:t>Notice</w:t>
      </w:r>
      <w:r>
        <w:tab/>
      </w:r>
      <w:r>
        <w:tab/>
      </w:r>
      <w:r>
        <w:tab/>
        <w:t>Appendix 12</w:t>
      </w:r>
    </w:p>
    <w:p w14:paraId="23C56B96" w14:textId="77777777" w:rsidR="00756BC2" w:rsidRDefault="00756BC2" w:rsidP="00FA2646">
      <w:pPr>
        <w:spacing w:after="0"/>
      </w:pPr>
      <w:r>
        <w:tab/>
      </w:r>
      <w:r>
        <w:tab/>
        <w:t xml:space="preserve">Discontinuation of </w:t>
      </w:r>
      <w:r>
        <w:tab/>
      </w:r>
      <w:r>
        <w:tab/>
      </w:r>
      <w:r>
        <w:tab/>
      </w:r>
      <w:r>
        <w:tab/>
      </w:r>
      <w:r>
        <w:tab/>
      </w:r>
      <w:r>
        <w:tab/>
      </w:r>
      <w:r>
        <w:tab/>
      </w:r>
      <w:r w:rsidRPr="000A3B25">
        <w:t xml:space="preserve">Page </w:t>
      </w:r>
      <w:r w:rsidR="006527EC">
        <w:t>27</w:t>
      </w:r>
    </w:p>
    <w:p w14:paraId="67BD276A" w14:textId="77777777" w:rsidR="00150EC9" w:rsidRPr="00432622" w:rsidRDefault="00756BC2">
      <w:r>
        <w:tab/>
      </w:r>
      <w:r>
        <w:tab/>
        <w:t>Program or Modality</w:t>
      </w:r>
      <w:r w:rsidR="00150EC9" w:rsidRPr="00432622">
        <w:br w:type="page"/>
      </w:r>
    </w:p>
    <w:p w14:paraId="5E9E0A1D" w14:textId="5B2D0EE4" w:rsidR="00150EC9" w:rsidRDefault="00150EC9" w:rsidP="00150EC9">
      <w:pPr>
        <w:rPr>
          <w:b/>
        </w:rPr>
      </w:pPr>
      <w:r w:rsidRPr="00432622">
        <w:rPr>
          <w:b/>
        </w:rPr>
        <w:lastRenderedPageBreak/>
        <w:t xml:space="preserve">Proposal </w:t>
      </w:r>
      <w:r w:rsidR="002520B2">
        <w:rPr>
          <w:b/>
        </w:rPr>
        <w:t>D</w:t>
      </w:r>
      <w:r w:rsidRPr="00432622">
        <w:rPr>
          <w:b/>
        </w:rPr>
        <w:t>evelopment</w:t>
      </w:r>
    </w:p>
    <w:p w14:paraId="6FF6D6FE" w14:textId="77777777" w:rsidR="00D14BFD" w:rsidRPr="00432622" w:rsidRDefault="00D14BFD" w:rsidP="00E82949">
      <w:pPr>
        <w:rPr>
          <w:b/>
        </w:rPr>
      </w:pPr>
      <w:r>
        <w:rPr>
          <w:b/>
        </w:rPr>
        <w:t>Narrative</w:t>
      </w:r>
    </w:p>
    <w:p w14:paraId="6BA2D405" w14:textId="77777777" w:rsidR="00150EC9" w:rsidRDefault="00150EC9" w:rsidP="00E82949">
      <w:r w:rsidRPr="00432622">
        <w:t xml:space="preserve">Using the chart of program types above, identify the TYPE of program you are developing and the appendix in which instructions for the proposal are located. Consult with Beth in advance, as needed, to discuss any questions you may have </w:t>
      </w:r>
      <w:r w:rsidR="00C56A66">
        <w:t xml:space="preserve">about which TYPE of proposal you need and also </w:t>
      </w:r>
      <w:r w:rsidRPr="00432622">
        <w:t>during development of the draft.</w:t>
      </w:r>
      <w:r w:rsidR="00E13105">
        <w:t xml:space="preserve"> </w:t>
      </w:r>
      <w:r w:rsidR="00E13105" w:rsidRPr="00C56A66">
        <w:rPr>
          <w:u w:val="single"/>
        </w:rPr>
        <w:t>The narrative portion of the program proposal must not exceed 10 pages, and the pages must be numbered.</w:t>
      </w:r>
      <w:r w:rsidR="00681D7C">
        <w:t xml:space="preserve"> Do not skip any section listed in the guidelines for your program TYPE; rather, include the section heading and write “not applicable.”</w:t>
      </w:r>
      <w:r w:rsidR="00E13105">
        <w:t xml:space="preserve"> </w:t>
      </w:r>
    </w:p>
    <w:p w14:paraId="60ACA67F" w14:textId="77777777" w:rsidR="00D14BFD" w:rsidRDefault="00D14BFD" w:rsidP="00E82949">
      <w:pPr>
        <w:rPr>
          <w:b/>
        </w:rPr>
      </w:pPr>
      <w:r w:rsidRPr="00D14BFD">
        <w:rPr>
          <w:b/>
        </w:rPr>
        <w:t>Budget</w:t>
      </w:r>
    </w:p>
    <w:p w14:paraId="5A7C3884" w14:textId="77777777" w:rsidR="00D14BFD" w:rsidRDefault="00D14BFD" w:rsidP="00E82949">
      <w:r>
        <w:t xml:space="preserve">The instructions </w:t>
      </w:r>
      <w:r w:rsidR="00951227">
        <w:t xml:space="preserve">in the appendix </w:t>
      </w:r>
      <w:r>
        <w:t xml:space="preserve">for each TYPE of proposal also indicate whether a budget is required as part of the proposal, and if so, what kind of budget. </w:t>
      </w:r>
    </w:p>
    <w:p w14:paraId="6A910CBF" w14:textId="77777777" w:rsidR="00951227" w:rsidRPr="00951227" w:rsidRDefault="00951227" w:rsidP="00E82949">
      <w:pPr>
        <w:rPr>
          <w:b/>
        </w:rPr>
      </w:pPr>
      <w:r w:rsidRPr="00951227">
        <w:rPr>
          <w:b/>
        </w:rPr>
        <w:t>Informal review</w:t>
      </w:r>
    </w:p>
    <w:p w14:paraId="59A2F1B2" w14:textId="77777777" w:rsidR="00951227" w:rsidRDefault="00951227" w:rsidP="00E82949">
      <w:r w:rsidRPr="00432622">
        <w:t>When a draft of the proposal is ready, send it to Beth Wells for informal review and feedback.</w:t>
      </w:r>
    </w:p>
    <w:p w14:paraId="5B1F3299" w14:textId="77777777" w:rsidR="00DC2C6C" w:rsidRDefault="00DC2C6C" w:rsidP="00DC2C6C">
      <w:pPr>
        <w:rPr>
          <w:b/>
        </w:rPr>
      </w:pPr>
      <w:r>
        <w:rPr>
          <w:b/>
        </w:rPr>
        <w:t>Estimating the timeline from proposal development through final approval</w:t>
      </w:r>
    </w:p>
    <w:p w14:paraId="56E4F7DD" w14:textId="77777777" w:rsidR="0099445A" w:rsidRPr="00E82949" w:rsidRDefault="00E06E4C" w:rsidP="00DC2C6C">
      <w:pPr>
        <w:rPr>
          <w:i/>
        </w:rPr>
      </w:pPr>
      <w:r w:rsidRPr="00E82949">
        <w:rPr>
          <w:i/>
        </w:rPr>
        <w:t>In general, f</w:t>
      </w:r>
      <w:r w:rsidR="00DC2C6C" w:rsidRPr="00E82949">
        <w:rPr>
          <w:i/>
        </w:rPr>
        <w:t xml:space="preserve">or a new </w:t>
      </w:r>
      <w:r w:rsidRPr="00E82949">
        <w:rPr>
          <w:i/>
        </w:rPr>
        <w:t xml:space="preserve">degree </w:t>
      </w:r>
      <w:r w:rsidR="00DC2C6C" w:rsidRPr="00E82949">
        <w:rPr>
          <w:i/>
        </w:rPr>
        <w:t>program</w:t>
      </w:r>
      <w:r w:rsidRPr="00E82949">
        <w:rPr>
          <w:i/>
        </w:rPr>
        <w:t xml:space="preserve"> (TYPE A),</w:t>
      </w:r>
      <w:r w:rsidR="00DC2C6C" w:rsidRPr="00E82949">
        <w:rPr>
          <w:i/>
        </w:rPr>
        <w:t xml:space="preserve"> substantive change to existing </w:t>
      </w:r>
      <w:r w:rsidRPr="00E82949">
        <w:rPr>
          <w:i/>
        </w:rPr>
        <w:t xml:space="preserve">degree </w:t>
      </w:r>
      <w:r w:rsidR="00DC2C6C" w:rsidRPr="00E82949">
        <w:rPr>
          <w:i/>
        </w:rPr>
        <w:t>program</w:t>
      </w:r>
      <w:r w:rsidRPr="00E82949">
        <w:rPr>
          <w:i/>
        </w:rPr>
        <w:t xml:space="preserve"> (TYPE B),</w:t>
      </w:r>
      <w:r w:rsidR="00DC2C6C" w:rsidRPr="00E82949">
        <w:rPr>
          <w:i/>
        </w:rPr>
        <w:t xml:space="preserve"> </w:t>
      </w:r>
      <w:r w:rsidR="00E82949" w:rsidRPr="00E82949">
        <w:rPr>
          <w:i/>
        </w:rPr>
        <w:t xml:space="preserve"> off-campus delivery of program (TYPE C), </w:t>
      </w:r>
      <w:r w:rsidRPr="00E82949">
        <w:rPr>
          <w:i/>
        </w:rPr>
        <w:t xml:space="preserve">or cooperative degree program </w:t>
      </w:r>
      <w:r w:rsidR="0099445A" w:rsidRPr="00E82949">
        <w:rPr>
          <w:i/>
        </w:rPr>
        <w:t xml:space="preserve">for which </w:t>
      </w:r>
      <w:r w:rsidRPr="00E82949">
        <w:rPr>
          <w:i/>
        </w:rPr>
        <w:t xml:space="preserve">UMBC is </w:t>
      </w:r>
      <w:r w:rsidR="0099445A" w:rsidRPr="00E82949">
        <w:rPr>
          <w:i/>
        </w:rPr>
        <w:t xml:space="preserve">the </w:t>
      </w:r>
      <w:r w:rsidRPr="00E82949">
        <w:rPr>
          <w:i/>
        </w:rPr>
        <w:t xml:space="preserve">primary institution (TYPE F) </w:t>
      </w:r>
      <w:r w:rsidR="0099445A" w:rsidRPr="00E82949">
        <w:rPr>
          <w:i/>
        </w:rPr>
        <w:t xml:space="preserve">that is </w:t>
      </w:r>
      <w:r w:rsidR="00DC2C6C" w:rsidRPr="00E82949">
        <w:rPr>
          <w:i/>
        </w:rPr>
        <w:t xml:space="preserve">planned to be available for student enrollment in the fall semester, it is best to </w:t>
      </w:r>
      <w:r w:rsidRPr="00E82949">
        <w:rPr>
          <w:i/>
        </w:rPr>
        <w:t xml:space="preserve">complete the Program Concept Group review process no later than the </w:t>
      </w:r>
      <w:r w:rsidR="00C56A66" w:rsidRPr="00E82949">
        <w:rPr>
          <w:i/>
        </w:rPr>
        <w:t>December</w:t>
      </w:r>
      <w:r w:rsidRPr="00E82949">
        <w:rPr>
          <w:i/>
        </w:rPr>
        <w:t xml:space="preserve"> PCG meeting </w:t>
      </w:r>
      <w:r w:rsidR="00C56A66" w:rsidRPr="00E82949">
        <w:rPr>
          <w:i/>
        </w:rPr>
        <w:t>20</w:t>
      </w:r>
      <w:r w:rsidRPr="00E82949">
        <w:rPr>
          <w:i/>
        </w:rPr>
        <w:t xml:space="preserve"> months prior to offering the program for fall enrollment</w:t>
      </w:r>
      <w:r w:rsidR="00C56A66" w:rsidRPr="00E82949">
        <w:rPr>
          <w:i/>
        </w:rPr>
        <w:t>;</w:t>
      </w:r>
      <w:r w:rsidRPr="00E82949">
        <w:rPr>
          <w:i/>
        </w:rPr>
        <w:t xml:space="preserve"> to </w:t>
      </w:r>
      <w:r w:rsidR="00DC2C6C" w:rsidRPr="00E82949">
        <w:rPr>
          <w:i/>
        </w:rPr>
        <w:t xml:space="preserve">have the </w:t>
      </w:r>
      <w:r w:rsidRPr="00E82949">
        <w:rPr>
          <w:i/>
        </w:rPr>
        <w:t xml:space="preserve">full </w:t>
      </w:r>
      <w:r w:rsidR="00DC2C6C" w:rsidRPr="00E82949">
        <w:rPr>
          <w:i/>
        </w:rPr>
        <w:t xml:space="preserve">proposal developed and ready to be submitted for formal review </w:t>
      </w:r>
      <w:r w:rsidR="00C56A66" w:rsidRPr="00E82949">
        <w:rPr>
          <w:i/>
        </w:rPr>
        <w:t xml:space="preserve">on campus </w:t>
      </w:r>
      <w:r w:rsidR="00DC2C6C" w:rsidRPr="00E82949">
        <w:rPr>
          <w:i/>
        </w:rPr>
        <w:t xml:space="preserve">by </w:t>
      </w:r>
      <w:r w:rsidR="00C56A66" w:rsidRPr="00E82949">
        <w:rPr>
          <w:i/>
        </w:rPr>
        <w:t xml:space="preserve">March </w:t>
      </w:r>
      <w:r w:rsidR="0099445A" w:rsidRPr="00E82949">
        <w:rPr>
          <w:i/>
        </w:rPr>
        <w:t>(</w:t>
      </w:r>
      <w:r w:rsidRPr="00E82949">
        <w:rPr>
          <w:i/>
        </w:rPr>
        <w:t xml:space="preserve">i.e., </w:t>
      </w:r>
      <w:r w:rsidR="00C56A66" w:rsidRPr="00E82949">
        <w:rPr>
          <w:i/>
        </w:rPr>
        <w:t>18 months</w:t>
      </w:r>
      <w:r w:rsidRPr="00E82949">
        <w:rPr>
          <w:i/>
        </w:rPr>
        <w:t xml:space="preserve"> in advance</w:t>
      </w:r>
      <w:r w:rsidR="0099445A" w:rsidRPr="00E82949">
        <w:rPr>
          <w:i/>
        </w:rPr>
        <w:t xml:space="preserve"> of enrollment)</w:t>
      </w:r>
      <w:r w:rsidR="00C56A66" w:rsidRPr="00E82949">
        <w:rPr>
          <w:i/>
        </w:rPr>
        <w:t xml:space="preserve">; and for the proposal to be </w:t>
      </w:r>
      <w:r w:rsidR="00E82949" w:rsidRPr="00E82949">
        <w:rPr>
          <w:i/>
        </w:rPr>
        <w:t>approved on campus and ready</w:t>
      </w:r>
      <w:r w:rsidR="00C56A66" w:rsidRPr="00E82949">
        <w:rPr>
          <w:i/>
        </w:rPr>
        <w:t xml:space="preserve"> for submission to MHEC/USM by October (i.e., 11 months prior to enrollment), to allow adequate time for MHEC’s extensive review and</w:t>
      </w:r>
      <w:r w:rsidR="00E82949" w:rsidRPr="00E82949">
        <w:rPr>
          <w:i/>
        </w:rPr>
        <w:t>. Once final approval comes,</w:t>
      </w:r>
      <w:r w:rsidR="00C56A66" w:rsidRPr="00E82949">
        <w:rPr>
          <w:i/>
        </w:rPr>
        <w:t xml:space="preserve"> for UMBC to market the program and recruit and enroll students by the targeted fall date.</w:t>
      </w:r>
      <w:r w:rsidR="00DC2C6C" w:rsidRPr="00E82949">
        <w:rPr>
          <w:i/>
        </w:rPr>
        <w:t xml:space="preserve"> </w:t>
      </w:r>
    </w:p>
    <w:p w14:paraId="2905C2C9" w14:textId="77777777" w:rsidR="00DC2C6C" w:rsidRDefault="00DC2C6C" w:rsidP="00DC2C6C">
      <w:r>
        <w:t xml:space="preserve">For all </w:t>
      </w:r>
      <w:r w:rsidR="00E06E4C">
        <w:t xml:space="preserve">other </w:t>
      </w:r>
      <w:r>
        <w:t xml:space="preserve">proposal TYPES the length of time that will be required to earn approval of the proposal </w:t>
      </w:r>
      <w:r w:rsidR="00E82949">
        <w:t xml:space="preserve">on and off campus </w:t>
      </w:r>
      <w:r>
        <w:t>once it has been developed will vary based on the TYPE of proposal</w:t>
      </w:r>
      <w:r w:rsidR="00E06E4C">
        <w:t>,</w:t>
      </w:r>
      <w:r>
        <w:t xml:space="preserve"> the kind and level of on-campus and off-campus review that is required</w:t>
      </w:r>
      <w:r w:rsidR="00E06E4C">
        <w:t>, and the time of year the proposal is ready for review</w:t>
      </w:r>
      <w:r>
        <w:t xml:space="preserve">. It is strongly advised that program developers </w:t>
      </w:r>
      <w:r w:rsidR="0099445A">
        <w:t xml:space="preserve">for all TYPES of programs </w:t>
      </w:r>
      <w:r>
        <w:t xml:space="preserve">seek a consultation with Beth Wells at the </w:t>
      </w:r>
      <w:r w:rsidR="00E82949">
        <w:t xml:space="preserve">earliest possible date when </w:t>
      </w:r>
      <w:r>
        <w:t xml:space="preserve">to get a realistic estimate of how long </w:t>
      </w:r>
      <w:r w:rsidR="00E82949">
        <w:t xml:space="preserve">full and </w:t>
      </w:r>
      <w:r>
        <w:t>final approval may take and the steps that will be entailed in the review process.</w:t>
      </w:r>
    </w:p>
    <w:p w14:paraId="5D0E6944" w14:textId="77777777" w:rsidR="00150EC9" w:rsidRPr="00432622" w:rsidRDefault="00150EC9" w:rsidP="00150EC9">
      <w:pPr>
        <w:rPr>
          <w:b/>
        </w:rPr>
      </w:pPr>
      <w:r w:rsidRPr="00432622">
        <w:rPr>
          <w:b/>
        </w:rPr>
        <w:t>Proposal submission and review</w:t>
      </w:r>
    </w:p>
    <w:p w14:paraId="0CE94427" w14:textId="77777777" w:rsidR="00150EC9" w:rsidRPr="00432622" w:rsidRDefault="00150EC9" w:rsidP="00150EC9">
      <w:r w:rsidRPr="00432622">
        <w:t xml:space="preserve">Once a final version of the proposal is ready, submit it to Beth </w:t>
      </w:r>
      <w:r w:rsidR="0099445A">
        <w:t xml:space="preserve">Wells, </w:t>
      </w:r>
      <w:r w:rsidRPr="00432622">
        <w:t xml:space="preserve">who will start </w:t>
      </w:r>
      <w:r w:rsidR="00C26869" w:rsidRPr="00432622">
        <w:t>the formal review and submit it</w:t>
      </w:r>
      <w:r w:rsidRPr="00432622">
        <w:t xml:space="preserve"> through UMBC’s electronic system for proposal review. Depending on the proposal, it may be reviewed by </w:t>
      </w:r>
      <w:r w:rsidR="00951227">
        <w:t xml:space="preserve">leaders in </w:t>
      </w:r>
      <w:r w:rsidRPr="00432622">
        <w:t xml:space="preserve">the following roles and </w:t>
      </w:r>
      <w:r w:rsidR="00951227">
        <w:t xml:space="preserve">by </w:t>
      </w:r>
      <w:r w:rsidRPr="00432622">
        <w:t>faculty governance groups.</w:t>
      </w:r>
    </w:p>
    <w:p w14:paraId="6BE8359A" w14:textId="77777777" w:rsidR="00150EC9" w:rsidRPr="00432622" w:rsidRDefault="00150EC9" w:rsidP="00150EC9">
      <w:pPr>
        <w:pStyle w:val="ListParagraph"/>
        <w:numPr>
          <w:ilvl w:val="0"/>
          <w:numId w:val="21"/>
        </w:numPr>
        <w:rPr>
          <w:rFonts w:asciiTheme="minorHAnsi" w:hAnsiTheme="minorHAnsi"/>
        </w:rPr>
      </w:pPr>
      <w:r w:rsidRPr="00432622">
        <w:rPr>
          <w:rFonts w:asciiTheme="minorHAnsi" w:hAnsiTheme="minorHAnsi"/>
        </w:rPr>
        <w:t>Department chair</w:t>
      </w:r>
    </w:p>
    <w:p w14:paraId="465D3FF1" w14:textId="77777777" w:rsidR="00150EC9" w:rsidRPr="00432622" w:rsidRDefault="00150EC9" w:rsidP="00150EC9">
      <w:pPr>
        <w:pStyle w:val="ListParagraph"/>
        <w:numPr>
          <w:ilvl w:val="0"/>
          <w:numId w:val="21"/>
        </w:numPr>
        <w:rPr>
          <w:rFonts w:asciiTheme="minorHAnsi" w:hAnsiTheme="minorHAnsi"/>
        </w:rPr>
      </w:pPr>
      <w:r w:rsidRPr="00432622">
        <w:rPr>
          <w:rFonts w:asciiTheme="minorHAnsi" w:hAnsiTheme="minorHAnsi"/>
        </w:rPr>
        <w:t>Dean</w:t>
      </w:r>
      <w:r w:rsidR="00C26869" w:rsidRPr="00432622">
        <w:rPr>
          <w:rFonts w:asciiTheme="minorHAnsi" w:hAnsiTheme="minorHAnsi"/>
        </w:rPr>
        <w:t>s</w:t>
      </w:r>
    </w:p>
    <w:p w14:paraId="026AE914" w14:textId="77777777" w:rsidR="00150EC9" w:rsidRPr="00432622" w:rsidRDefault="00C26869" w:rsidP="00150EC9">
      <w:pPr>
        <w:pStyle w:val="ListParagraph"/>
        <w:numPr>
          <w:ilvl w:val="0"/>
          <w:numId w:val="21"/>
        </w:numPr>
        <w:rPr>
          <w:rFonts w:asciiTheme="minorHAnsi" w:hAnsiTheme="minorHAnsi"/>
        </w:rPr>
      </w:pPr>
      <w:r w:rsidRPr="00432622">
        <w:rPr>
          <w:rFonts w:asciiTheme="minorHAnsi" w:hAnsiTheme="minorHAnsi"/>
        </w:rPr>
        <w:t>Vice President for Administration &amp; Finance</w:t>
      </w:r>
    </w:p>
    <w:p w14:paraId="5A7C66A7" w14:textId="77777777" w:rsidR="00C26869" w:rsidRPr="00432622" w:rsidRDefault="00C26869" w:rsidP="00150EC9">
      <w:pPr>
        <w:pStyle w:val="ListParagraph"/>
        <w:numPr>
          <w:ilvl w:val="0"/>
          <w:numId w:val="21"/>
        </w:numPr>
        <w:rPr>
          <w:rFonts w:asciiTheme="minorHAnsi" w:hAnsiTheme="minorHAnsi"/>
        </w:rPr>
      </w:pPr>
      <w:r w:rsidRPr="00432622">
        <w:rPr>
          <w:rFonts w:asciiTheme="minorHAnsi" w:hAnsiTheme="minorHAnsi"/>
        </w:rPr>
        <w:lastRenderedPageBreak/>
        <w:t>Academic Planning and Budget Committee (APB)</w:t>
      </w:r>
    </w:p>
    <w:p w14:paraId="717AEBF6" w14:textId="77777777" w:rsidR="00C26869" w:rsidRPr="00432622" w:rsidRDefault="00C26869" w:rsidP="00150EC9">
      <w:pPr>
        <w:pStyle w:val="ListParagraph"/>
        <w:numPr>
          <w:ilvl w:val="0"/>
          <w:numId w:val="21"/>
        </w:numPr>
        <w:rPr>
          <w:rFonts w:asciiTheme="minorHAnsi" w:hAnsiTheme="minorHAnsi"/>
        </w:rPr>
      </w:pPr>
      <w:r w:rsidRPr="00432622">
        <w:rPr>
          <w:rFonts w:asciiTheme="minorHAnsi" w:hAnsiTheme="minorHAnsi"/>
        </w:rPr>
        <w:t>Undergraduate Council (UGC) or Graduate Council</w:t>
      </w:r>
    </w:p>
    <w:p w14:paraId="13BB1E4D" w14:textId="77777777" w:rsidR="00C26869" w:rsidRPr="00432622" w:rsidRDefault="00C26869" w:rsidP="00150EC9">
      <w:pPr>
        <w:pStyle w:val="ListParagraph"/>
        <w:numPr>
          <w:ilvl w:val="0"/>
          <w:numId w:val="21"/>
        </w:numPr>
        <w:rPr>
          <w:rFonts w:asciiTheme="minorHAnsi" w:hAnsiTheme="minorHAnsi"/>
        </w:rPr>
      </w:pPr>
      <w:r w:rsidRPr="00432622">
        <w:rPr>
          <w:rFonts w:asciiTheme="minorHAnsi" w:hAnsiTheme="minorHAnsi"/>
        </w:rPr>
        <w:t>Faculty Senate</w:t>
      </w:r>
    </w:p>
    <w:p w14:paraId="0C863309" w14:textId="77777777" w:rsidR="00C26869" w:rsidRPr="00432622" w:rsidRDefault="00C26869" w:rsidP="00150EC9">
      <w:pPr>
        <w:pStyle w:val="ListParagraph"/>
        <w:numPr>
          <w:ilvl w:val="0"/>
          <w:numId w:val="21"/>
        </w:numPr>
        <w:rPr>
          <w:rFonts w:asciiTheme="minorHAnsi" w:hAnsiTheme="minorHAnsi"/>
        </w:rPr>
      </w:pPr>
      <w:r w:rsidRPr="00432622">
        <w:rPr>
          <w:rFonts w:asciiTheme="minorHAnsi" w:hAnsiTheme="minorHAnsi"/>
        </w:rPr>
        <w:t>Provost</w:t>
      </w:r>
    </w:p>
    <w:p w14:paraId="1360A98D" w14:textId="77777777" w:rsidR="00C26869" w:rsidRPr="00432622" w:rsidRDefault="00C26869" w:rsidP="00150EC9">
      <w:pPr>
        <w:pStyle w:val="ListParagraph"/>
        <w:numPr>
          <w:ilvl w:val="0"/>
          <w:numId w:val="21"/>
        </w:numPr>
        <w:rPr>
          <w:rFonts w:asciiTheme="minorHAnsi" w:hAnsiTheme="minorHAnsi"/>
        </w:rPr>
      </w:pPr>
      <w:r w:rsidRPr="00432622">
        <w:rPr>
          <w:rFonts w:asciiTheme="minorHAnsi" w:hAnsiTheme="minorHAnsi"/>
        </w:rPr>
        <w:t>President</w:t>
      </w:r>
    </w:p>
    <w:p w14:paraId="7E55526C" w14:textId="77777777" w:rsidR="00123C54" w:rsidRPr="00432622" w:rsidRDefault="00123C54" w:rsidP="00C26869"/>
    <w:p w14:paraId="2A47EF06" w14:textId="77777777" w:rsidR="00C26869" w:rsidRPr="00432622" w:rsidRDefault="00C26869" w:rsidP="00C26869">
      <w:r w:rsidRPr="00432622">
        <w:t>Depending on the type of proposal, it may also be reviewed by:</w:t>
      </w:r>
    </w:p>
    <w:p w14:paraId="24A98156" w14:textId="77777777" w:rsidR="00C26869" w:rsidRPr="00432622" w:rsidRDefault="00C26869" w:rsidP="00C26869">
      <w:pPr>
        <w:pStyle w:val="ListParagraph"/>
        <w:numPr>
          <w:ilvl w:val="0"/>
          <w:numId w:val="22"/>
        </w:numPr>
        <w:rPr>
          <w:rFonts w:asciiTheme="minorHAnsi" w:hAnsiTheme="minorHAnsi"/>
        </w:rPr>
      </w:pPr>
      <w:r w:rsidRPr="00432622">
        <w:rPr>
          <w:rFonts w:asciiTheme="minorHAnsi" w:hAnsiTheme="minorHAnsi"/>
        </w:rPr>
        <w:t>Board of Regents, University System of Maryland (USM)</w:t>
      </w:r>
    </w:p>
    <w:p w14:paraId="15D39703" w14:textId="77777777" w:rsidR="00C26869" w:rsidRPr="00432622" w:rsidRDefault="00C26869" w:rsidP="00C26869">
      <w:pPr>
        <w:pStyle w:val="ListParagraph"/>
        <w:numPr>
          <w:ilvl w:val="0"/>
          <w:numId w:val="22"/>
        </w:numPr>
        <w:rPr>
          <w:rFonts w:asciiTheme="minorHAnsi" w:hAnsiTheme="minorHAnsi"/>
        </w:rPr>
      </w:pPr>
      <w:r w:rsidRPr="00432622">
        <w:rPr>
          <w:rFonts w:asciiTheme="minorHAnsi" w:hAnsiTheme="minorHAnsi"/>
        </w:rPr>
        <w:t>Maryland Higher Education Commission (MHEC)</w:t>
      </w:r>
    </w:p>
    <w:p w14:paraId="71550E9A" w14:textId="77777777" w:rsidR="00E63917" w:rsidRDefault="00E63917" w:rsidP="00C26869">
      <w:pPr>
        <w:rPr>
          <w:b/>
        </w:rPr>
      </w:pPr>
    </w:p>
    <w:p w14:paraId="671E12D8" w14:textId="77777777" w:rsidR="00DC2C6C" w:rsidRDefault="00E63917" w:rsidP="00C26869">
      <w:pPr>
        <w:rPr>
          <w:b/>
        </w:rPr>
      </w:pPr>
      <w:r>
        <w:rPr>
          <w:b/>
        </w:rPr>
        <w:t>Implementation</w:t>
      </w:r>
    </w:p>
    <w:p w14:paraId="07C5CDB3" w14:textId="66ECF8CC" w:rsidR="0099445A" w:rsidRDefault="00E63917" w:rsidP="00C26869">
      <w:r>
        <w:t>All new programs and all changes to existing programs must complete their respective required approval processes before they can be marketed or implemented for student enrollment.  The Provost’s Office oversees a separate implementation process once any program pr</w:t>
      </w:r>
      <w:r w:rsidR="00270A21">
        <w:t>oposal has been fully approved.</w:t>
      </w:r>
    </w:p>
    <w:p w14:paraId="4A710EB7" w14:textId="77777777" w:rsidR="0099445A" w:rsidRPr="0099445A" w:rsidRDefault="0099445A" w:rsidP="00C26869">
      <w:pPr>
        <w:rPr>
          <w:b/>
        </w:rPr>
      </w:pPr>
      <w:r>
        <w:rPr>
          <w:b/>
        </w:rPr>
        <w:t>Marketing</w:t>
      </w:r>
    </w:p>
    <w:p w14:paraId="6E4E4F48" w14:textId="77777777" w:rsidR="00E63917" w:rsidRPr="00E63917" w:rsidRDefault="0099445A" w:rsidP="00C26869">
      <w:r>
        <w:t>Marketing for the new or revised program cannot begin until all required approvals have been received.</w:t>
      </w:r>
    </w:p>
    <w:p w14:paraId="4D445DF7" w14:textId="77777777" w:rsidR="00E63917" w:rsidRDefault="00E63917" w:rsidP="00C26869">
      <w:pPr>
        <w:rPr>
          <w:b/>
        </w:rPr>
      </w:pPr>
    </w:p>
    <w:p w14:paraId="52D59A48" w14:textId="77777777" w:rsidR="0099445A" w:rsidRDefault="0099445A">
      <w:pPr>
        <w:rPr>
          <w:b/>
        </w:rPr>
      </w:pPr>
      <w:r>
        <w:rPr>
          <w:b/>
        </w:rPr>
        <w:br w:type="page"/>
      </w:r>
    </w:p>
    <w:p w14:paraId="678C95EB" w14:textId="77777777" w:rsidR="00A10ACA" w:rsidRPr="00B721CE" w:rsidRDefault="009F6B4C" w:rsidP="00963619">
      <w:pPr>
        <w:rPr>
          <w:b/>
          <w:sz w:val="24"/>
        </w:rPr>
      </w:pPr>
      <w:r w:rsidRPr="00B721CE">
        <w:rPr>
          <w:b/>
          <w:sz w:val="24"/>
        </w:rPr>
        <w:lastRenderedPageBreak/>
        <w:t xml:space="preserve">Appendix </w:t>
      </w:r>
      <w:r w:rsidR="00E30329" w:rsidRPr="00B721CE">
        <w:rPr>
          <w:b/>
          <w:sz w:val="24"/>
        </w:rPr>
        <w:t>1.</w:t>
      </w:r>
      <w:r w:rsidR="00A10ACA" w:rsidRPr="00B721CE">
        <w:rPr>
          <w:b/>
          <w:sz w:val="24"/>
        </w:rPr>
        <w:tab/>
      </w:r>
      <w:r w:rsidR="00220A7B" w:rsidRPr="00B721CE">
        <w:rPr>
          <w:b/>
          <w:sz w:val="24"/>
        </w:rPr>
        <w:t>Instructions</w:t>
      </w:r>
      <w:r w:rsidR="00A10ACA" w:rsidRPr="00B721CE">
        <w:rPr>
          <w:b/>
          <w:sz w:val="24"/>
        </w:rPr>
        <w:t xml:space="preserve"> for development of the concept for the Program Concept Group</w:t>
      </w:r>
    </w:p>
    <w:p w14:paraId="17604971" w14:textId="77777777" w:rsidR="00CC1155" w:rsidRPr="00432622" w:rsidRDefault="00CC1155" w:rsidP="00CC1155">
      <w:pPr>
        <w:numPr>
          <w:ilvl w:val="0"/>
          <w:numId w:val="1"/>
        </w:numPr>
        <w:spacing w:after="0" w:line="240" w:lineRule="auto"/>
        <w:rPr>
          <w:rFonts w:cs="Tahoma"/>
        </w:rPr>
      </w:pPr>
      <w:r w:rsidRPr="00432622">
        <w:rPr>
          <w:rFonts w:cs="Tahoma"/>
        </w:rPr>
        <w:t xml:space="preserve">Describe the program concept in no more than one to two pages, including brief descriptions of the following elements: </w:t>
      </w:r>
    </w:p>
    <w:p w14:paraId="63EE2B32" w14:textId="77777777" w:rsidR="00CC1155" w:rsidRPr="00432622" w:rsidRDefault="00CC1155" w:rsidP="00CC1155">
      <w:pPr>
        <w:numPr>
          <w:ilvl w:val="1"/>
          <w:numId w:val="1"/>
        </w:numPr>
        <w:spacing w:after="0" w:line="240" w:lineRule="auto"/>
        <w:rPr>
          <w:rFonts w:cs="Tahoma"/>
        </w:rPr>
      </w:pPr>
      <w:r w:rsidRPr="00432622">
        <w:rPr>
          <w:rFonts w:cs="Tahoma"/>
        </w:rPr>
        <w:t>Proposed name of program</w:t>
      </w:r>
    </w:p>
    <w:p w14:paraId="42FC1161" w14:textId="77777777" w:rsidR="00CC1155" w:rsidRPr="00432622" w:rsidRDefault="00CC1155" w:rsidP="00CC1155">
      <w:pPr>
        <w:numPr>
          <w:ilvl w:val="1"/>
          <w:numId w:val="1"/>
        </w:numPr>
        <w:spacing w:after="0" w:line="240" w:lineRule="auto"/>
        <w:rPr>
          <w:rFonts w:cs="Tahoma"/>
        </w:rPr>
      </w:pPr>
      <w:r w:rsidRPr="00432622">
        <w:rPr>
          <w:rFonts w:cs="Tahoma"/>
        </w:rPr>
        <w:t>Sponsoring department(s)</w:t>
      </w:r>
    </w:p>
    <w:p w14:paraId="5B338583" w14:textId="77777777" w:rsidR="00CC1155" w:rsidRPr="00432622" w:rsidRDefault="00CC1155" w:rsidP="00CC1155">
      <w:pPr>
        <w:numPr>
          <w:ilvl w:val="1"/>
          <w:numId w:val="1"/>
        </w:numPr>
        <w:spacing w:after="0" w:line="240" w:lineRule="auto"/>
        <w:rPr>
          <w:rFonts w:cs="Tahoma"/>
        </w:rPr>
      </w:pPr>
      <w:r w:rsidRPr="00432622">
        <w:rPr>
          <w:rFonts w:cs="Tahoma"/>
        </w:rPr>
        <w:t>Description of the need for the program and educational objectives</w:t>
      </w:r>
    </w:p>
    <w:p w14:paraId="6295D32C" w14:textId="77777777" w:rsidR="00CC1155" w:rsidRPr="00432622" w:rsidRDefault="00CC1155" w:rsidP="00CC1155">
      <w:pPr>
        <w:numPr>
          <w:ilvl w:val="1"/>
          <w:numId w:val="1"/>
        </w:numPr>
        <w:spacing w:after="0" w:line="240" w:lineRule="auto"/>
        <w:rPr>
          <w:rFonts w:cs="Tahoma"/>
        </w:rPr>
      </w:pPr>
      <w:r w:rsidRPr="00432622">
        <w:rPr>
          <w:rFonts w:cs="Tahoma"/>
        </w:rPr>
        <w:t>Description of the target audience and market demand</w:t>
      </w:r>
    </w:p>
    <w:p w14:paraId="28D31DFF" w14:textId="77777777" w:rsidR="00CC1155" w:rsidRPr="00432622" w:rsidRDefault="00CC1155" w:rsidP="00CC1155">
      <w:pPr>
        <w:numPr>
          <w:ilvl w:val="1"/>
          <w:numId w:val="1"/>
        </w:numPr>
        <w:spacing w:after="0" w:line="240" w:lineRule="auto"/>
        <w:rPr>
          <w:rFonts w:cs="Tahoma"/>
        </w:rPr>
      </w:pPr>
      <w:r w:rsidRPr="00432622">
        <w:rPr>
          <w:rFonts w:cs="Tahoma"/>
        </w:rPr>
        <w:t>Proposed curriculum</w:t>
      </w:r>
    </w:p>
    <w:p w14:paraId="46327F67" w14:textId="77777777" w:rsidR="00CC1155" w:rsidRPr="00432622" w:rsidRDefault="00CC1155" w:rsidP="00CC1155">
      <w:pPr>
        <w:numPr>
          <w:ilvl w:val="1"/>
          <w:numId w:val="1"/>
        </w:numPr>
        <w:spacing w:after="0" w:line="240" w:lineRule="auto"/>
        <w:rPr>
          <w:rFonts w:cs="Tahoma"/>
        </w:rPr>
      </w:pPr>
      <w:r w:rsidRPr="00432622">
        <w:rPr>
          <w:rFonts w:cs="Tahoma"/>
        </w:rPr>
        <w:t>Resources needed</w:t>
      </w:r>
    </w:p>
    <w:p w14:paraId="1A4E5C00" w14:textId="77777777" w:rsidR="00CC1155" w:rsidRPr="00432622" w:rsidRDefault="00CC1155" w:rsidP="00CC1155">
      <w:pPr>
        <w:numPr>
          <w:ilvl w:val="1"/>
          <w:numId w:val="1"/>
        </w:numPr>
        <w:spacing w:after="0" w:line="240" w:lineRule="auto"/>
        <w:rPr>
          <w:rFonts w:cs="Tahoma"/>
        </w:rPr>
      </w:pPr>
      <w:r w:rsidRPr="00432622">
        <w:rPr>
          <w:rFonts w:cs="Tahoma"/>
        </w:rPr>
        <w:t>Faculty oversight</w:t>
      </w:r>
    </w:p>
    <w:p w14:paraId="4B2C2DB6" w14:textId="77777777" w:rsidR="00CC1155" w:rsidRPr="00432622" w:rsidRDefault="00CC1155" w:rsidP="00CC1155">
      <w:pPr>
        <w:ind w:left="1440"/>
        <w:rPr>
          <w:rFonts w:cs="Tahoma"/>
        </w:rPr>
      </w:pPr>
    </w:p>
    <w:p w14:paraId="78E2846B" w14:textId="77777777" w:rsidR="00CC1155" w:rsidRPr="00432622" w:rsidRDefault="00CC1155" w:rsidP="00CC1155">
      <w:pPr>
        <w:numPr>
          <w:ilvl w:val="0"/>
          <w:numId w:val="1"/>
        </w:numPr>
        <w:spacing w:after="0" w:line="240" w:lineRule="auto"/>
        <w:rPr>
          <w:rFonts w:cs="Tahoma"/>
        </w:rPr>
      </w:pPr>
      <w:r w:rsidRPr="00432622">
        <w:rPr>
          <w:rFonts w:cs="Tahoma"/>
        </w:rPr>
        <w:t xml:space="preserve">On a third page, document the anticipated enrollments and resource needs as shown below.  At this stage, what is being developed and reviewed is a program </w:t>
      </w:r>
      <w:r w:rsidRPr="00432622">
        <w:rPr>
          <w:rFonts w:cs="Tahoma"/>
          <w:i/>
        </w:rPr>
        <w:t>concept</w:t>
      </w:r>
      <w:r w:rsidRPr="00432622">
        <w:rPr>
          <w:rFonts w:cs="Tahoma"/>
        </w:rPr>
        <w:t>. Faculty are asked to provide the best available estimates in the following categories for review by the Program Concept Group. It is understood that only after a program concept is approved for development into a full program proposal will faculty and staff invest more time in market research</w:t>
      </w:r>
      <w:r w:rsidR="0005230D">
        <w:rPr>
          <w:rFonts w:cs="Tahoma"/>
        </w:rPr>
        <w:t>, enrollment projections,</w:t>
      </w:r>
      <w:r w:rsidRPr="00432622">
        <w:rPr>
          <w:rFonts w:cs="Tahoma"/>
        </w:rPr>
        <w:t xml:space="preserve"> and detailed budget preparation.</w:t>
      </w:r>
    </w:p>
    <w:p w14:paraId="24FEECE4" w14:textId="77777777" w:rsidR="00CC1155" w:rsidRPr="00432622" w:rsidRDefault="00CC1155" w:rsidP="00CC1155">
      <w:pPr>
        <w:rPr>
          <w:rFonts w:cs="Tahoma"/>
        </w:rPr>
      </w:pPr>
    </w:p>
    <w:p w14:paraId="62D2AF95" w14:textId="77777777" w:rsidR="00CC1155" w:rsidRDefault="00CC1155" w:rsidP="00CC1155">
      <w:pPr>
        <w:numPr>
          <w:ilvl w:val="0"/>
          <w:numId w:val="3"/>
        </w:numPr>
        <w:spacing w:after="0" w:line="240" w:lineRule="auto"/>
        <w:rPr>
          <w:rFonts w:cs="Tahoma"/>
        </w:rPr>
      </w:pPr>
      <w:r w:rsidRPr="00432622">
        <w:rPr>
          <w:rFonts w:cs="Tahoma"/>
          <w:b/>
        </w:rPr>
        <w:t>Enrollments</w:t>
      </w:r>
      <w:r w:rsidRPr="00432622">
        <w:rPr>
          <w:rFonts w:cs="Tahoma"/>
        </w:rPr>
        <w:t xml:space="preserve"> </w:t>
      </w:r>
    </w:p>
    <w:p w14:paraId="47A6CF47" w14:textId="77777777" w:rsidR="00C6209A" w:rsidRPr="00432622" w:rsidRDefault="00C6209A" w:rsidP="00C6209A">
      <w:pPr>
        <w:spacing w:after="0" w:line="240" w:lineRule="auto"/>
        <w:ind w:left="1080"/>
        <w:rPr>
          <w:rFonts w:cs="Tahoma"/>
        </w:rPr>
      </w:pPr>
    </w:p>
    <w:p w14:paraId="656AC310" w14:textId="77777777" w:rsidR="00CC1155" w:rsidRPr="00432622" w:rsidRDefault="00CC1155" w:rsidP="002072CC">
      <w:pPr>
        <w:ind w:left="720" w:firstLine="720"/>
        <w:rPr>
          <w:rFonts w:cs="Tahoma"/>
        </w:rPr>
      </w:pPr>
      <w:r w:rsidRPr="00432622">
        <w:rPr>
          <w:rFonts w:cs="Tahoma"/>
        </w:rPr>
        <w:t>Conservatively estimate enrollments based on currently-available information.</w:t>
      </w:r>
    </w:p>
    <w:p w14:paraId="4BCA28B5" w14:textId="77777777" w:rsidR="00CC1155" w:rsidRPr="00432622" w:rsidRDefault="00CC1155" w:rsidP="002072CC">
      <w:pPr>
        <w:ind w:left="720"/>
        <w:rPr>
          <w:rFonts w:cs="Tahoma"/>
        </w:rPr>
      </w:pPr>
      <w:r w:rsidRPr="00432622">
        <w:rPr>
          <w:rFonts w:cs="Tahoma"/>
        </w:rPr>
        <w:t xml:space="preserve"> </w:t>
      </w:r>
      <w:r w:rsidR="00A61FCE" w:rsidRPr="00432622">
        <w:rPr>
          <w:rFonts w:cs="Tahoma"/>
        </w:rPr>
        <w:tab/>
      </w:r>
      <w:r w:rsidRPr="00432622">
        <w:rPr>
          <w:rFonts w:cs="Tahoma"/>
        </w:rPr>
        <w:t>Year 1: ___ students: (___ new + ___ current students changing to this major)</w:t>
      </w:r>
    </w:p>
    <w:p w14:paraId="2588972D" w14:textId="77777777" w:rsidR="00CC1155" w:rsidRPr="00432622" w:rsidRDefault="00CC1155" w:rsidP="002072CC">
      <w:pPr>
        <w:ind w:left="1440"/>
        <w:rPr>
          <w:rFonts w:cs="Tahoma"/>
        </w:rPr>
      </w:pPr>
      <w:r w:rsidRPr="00432622">
        <w:rPr>
          <w:rFonts w:cs="Tahoma"/>
        </w:rPr>
        <w:t>Year 2: ___ students: (___ new + ___ current students changing to this major)</w:t>
      </w:r>
    </w:p>
    <w:p w14:paraId="041C50A6" w14:textId="77777777" w:rsidR="00CC1155" w:rsidRPr="00432622" w:rsidRDefault="00CC1155" w:rsidP="002072CC">
      <w:pPr>
        <w:ind w:left="720" w:firstLine="720"/>
        <w:rPr>
          <w:rFonts w:cs="Tahoma"/>
        </w:rPr>
      </w:pPr>
      <w:r w:rsidRPr="00432622">
        <w:rPr>
          <w:rFonts w:cs="Tahoma"/>
        </w:rPr>
        <w:t>Year 3: ___ students: (___ new + ___ current students changing to this major)</w:t>
      </w:r>
    </w:p>
    <w:p w14:paraId="4D4EA5BA" w14:textId="77777777" w:rsidR="00CC1155" w:rsidRPr="00432622" w:rsidRDefault="00CC1155" w:rsidP="002072CC">
      <w:pPr>
        <w:ind w:left="720" w:firstLine="720"/>
        <w:rPr>
          <w:rFonts w:cs="Tahoma"/>
        </w:rPr>
      </w:pPr>
      <w:r w:rsidRPr="00432622">
        <w:rPr>
          <w:rFonts w:cs="Tahoma"/>
        </w:rPr>
        <w:t>Year 4: ___ students: (___ new + ___ current students changing to this major)</w:t>
      </w:r>
    </w:p>
    <w:p w14:paraId="5D38BDF7" w14:textId="75F8512B" w:rsidR="00CC1155" w:rsidRPr="00432622" w:rsidRDefault="00CC1155" w:rsidP="002072CC">
      <w:pPr>
        <w:ind w:left="720" w:firstLine="720"/>
        <w:rPr>
          <w:rFonts w:cs="Tahoma"/>
        </w:rPr>
      </w:pPr>
      <w:r w:rsidRPr="00432622">
        <w:rPr>
          <w:rFonts w:cs="Tahoma"/>
        </w:rPr>
        <w:t>Year 5: ___</w:t>
      </w:r>
      <w:r w:rsidR="00270A21">
        <w:rPr>
          <w:rFonts w:cs="Tahoma"/>
        </w:rPr>
        <w:t xml:space="preserve"> </w:t>
      </w:r>
      <w:r w:rsidRPr="00432622">
        <w:rPr>
          <w:rFonts w:cs="Tahoma"/>
        </w:rPr>
        <w:t>students: (___ new)</w:t>
      </w:r>
    </w:p>
    <w:p w14:paraId="64DC8E0F" w14:textId="77777777" w:rsidR="00CC1155" w:rsidRPr="00432622" w:rsidRDefault="00CC1155" w:rsidP="00CC1155">
      <w:pPr>
        <w:rPr>
          <w:rFonts w:cs="Tahoma"/>
        </w:rPr>
      </w:pPr>
    </w:p>
    <w:p w14:paraId="7C42D3C6" w14:textId="77777777" w:rsidR="00CC1155" w:rsidRDefault="00CC1155" w:rsidP="00CC1155">
      <w:pPr>
        <w:numPr>
          <w:ilvl w:val="0"/>
          <w:numId w:val="4"/>
        </w:numPr>
        <w:spacing w:after="0" w:line="240" w:lineRule="auto"/>
        <w:rPr>
          <w:rFonts w:cs="Tahoma"/>
          <w:b/>
        </w:rPr>
      </w:pPr>
      <w:r w:rsidRPr="00432622">
        <w:rPr>
          <w:rFonts w:cs="Tahoma"/>
          <w:b/>
        </w:rPr>
        <w:t>Resource Needs</w:t>
      </w:r>
    </w:p>
    <w:p w14:paraId="2AC35C93" w14:textId="77777777" w:rsidR="00C6209A" w:rsidRPr="00432622" w:rsidRDefault="00C6209A" w:rsidP="00C6209A">
      <w:pPr>
        <w:spacing w:after="0" w:line="240" w:lineRule="auto"/>
        <w:ind w:left="1080"/>
        <w:rPr>
          <w:rFonts w:cs="Tahoma"/>
          <w:b/>
        </w:rPr>
      </w:pPr>
    </w:p>
    <w:p w14:paraId="23C340CE" w14:textId="77777777" w:rsidR="00CC1155" w:rsidRPr="00432622" w:rsidRDefault="00CC1155" w:rsidP="00CC1155">
      <w:pPr>
        <w:ind w:left="360" w:firstLine="720"/>
        <w:rPr>
          <w:rFonts w:cs="Tahoma"/>
        </w:rPr>
      </w:pPr>
      <w:r w:rsidRPr="00432622">
        <w:rPr>
          <w:rFonts w:cs="Tahoma"/>
        </w:rPr>
        <w:t>Estimate resource needs based on currently-available information.</w:t>
      </w:r>
    </w:p>
    <w:p w14:paraId="1499EAAB" w14:textId="77777777" w:rsidR="00CC1155" w:rsidRPr="00432622" w:rsidRDefault="00CC1155" w:rsidP="00CC1155">
      <w:pPr>
        <w:numPr>
          <w:ilvl w:val="0"/>
          <w:numId w:val="2"/>
        </w:numPr>
        <w:tabs>
          <w:tab w:val="clear" w:pos="720"/>
          <w:tab w:val="num" w:pos="1800"/>
        </w:tabs>
        <w:spacing w:after="0" w:line="240" w:lineRule="auto"/>
        <w:ind w:left="1800"/>
        <w:rPr>
          <w:rFonts w:cs="Tahoma"/>
        </w:rPr>
      </w:pPr>
      <w:r w:rsidRPr="00432622">
        <w:rPr>
          <w:rFonts w:cs="Tahoma"/>
        </w:rPr>
        <w:t xml:space="preserve"> $__________ (salary plus benefits) for faculty in year (s) __________</w:t>
      </w:r>
    </w:p>
    <w:p w14:paraId="6FCC4EB3" w14:textId="77777777" w:rsidR="00CC1155" w:rsidRPr="00432622" w:rsidRDefault="00CC1155" w:rsidP="00CC1155">
      <w:pPr>
        <w:ind w:left="1080"/>
        <w:rPr>
          <w:rFonts w:cs="Tahoma"/>
        </w:rPr>
      </w:pPr>
    </w:p>
    <w:p w14:paraId="0BF42C28" w14:textId="77777777" w:rsidR="00CC1155" w:rsidRPr="00432622" w:rsidRDefault="00CC1155" w:rsidP="00CC1155">
      <w:pPr>
        <w:numPr>
          <w:ilvl w:val="0"/>
          <w:numId w:val="2"/>
        </w:numPr>
        <w:tabs>
          <w:tab w:val="clear" w:pos="720"/>
          <w:tab w:val="num" w:pos="1800"/>
        </w:tabs>
        <w:spacing w:after="0" w:line="240" w:lineRule="auto"/>
        <w:ind w:left="1800"/>
        <w:rPr>
          <w:rFonts w:cs="Tahoma"/>
        </w:rPr>
      </w:pPr>
      <w:r w:rsidRPr="00432622">
        <w:rPr>
          <w:rFonts w:cs="Tahoma"/>
        </w:rPr>
        <w:t>$___________ for _____ part-time instructors in year (s) __________</w:t>
      </w:r>
    </w:p>
    <w:p w14:paraId="314EA936" w14:textId="77777777" w:rsidR="00CC1155" w:rsidRPr="00432622" w:rsidRDefault="00CC1155" w:rsidP="00CC1155">
      <w:pPr>
        <w:pStyle w:val="ListParagraph"/>
        <w:ind w:left="1800"/>
        <w:rPr>
          <w:rFonts w:asciiTheme="minorHAnsi" w:hAnsiTheme="minorHAnsi" w:cs="Tahoma"/>
          <w:sz w:val="24"/>
          <w:szCs w:val="24"/>
        </w:rPr>
      </w:pPr>
    </w:p>
    <w:p w14:paraId="31BE5CAD" w14:textId="77777777" w:rsidR="00CC1155" w:rsidRPr="00432622" w:rsidRDefault="00CC1155" w:rsidP="00CC1155">
      <w:pPr>
        <w:numPr>
          <w:ilvl w:val="0"/>
          <w:numId w:val="2"/>
        </w:numPr>
        <w:tabs>
          <w:tab w:val="clear" w:pos="720"/>
          <w:tab w:val="num" w:pos="1800"/>
        </w:tabs>
        <w:spacing w:after="0" w:line="240" w:lineRule="auto"/>
        <w:ind w:left="1800"/>
        <w:rPr>
          <w:rFonts w:cs="Tahoma"/>
        </w:rPr>
      </w:pPr>
      <w:r w:rsidRPr="00432622">
        <w:rPr>
          <w:rFonts w:cs="Tahoma"/>
        </w:rPr>
        <w:t>$__________ (salary plus benefits) for staff in year (s) ___________</w:t>
      </w:r>
    </w:p>
    <w:p w14:paraId="6EF62D70" w14:textId="77777777" w:rsidR="00CC1155" w:rsidRDefault="00CC1155" w:rsidP="00CC1155">
      <w:pPr>
        <w:ind w:left="1080"/>
        <w:rPr>
          <w:rFonts w:cs="Tahoma"/>
        </w:rPr>
      </w:pPr>
    </w:p>
    <w:p w14:paraId="753A24A9" w14:textId="77777777" w:rsidR="00C6209A" w:rsidRDefault="00C6209A" w:rsidP="00CC1155">
      <w:pPr>
        <w:ind w:left="1080"/>
        <w:rPr>
          <w:rFonts w:cs="Tahoma"/>
        </w:rPr>
      </w:pPr>
    </w:p>
    <w:p w14:paraId="529D54B7" w14:textId="77777777" w:rsidR="00C6209A" w:rsidRPr="00432622" w:rsidRDefault="00C6209A" w:rsidP="00CC1155">
      <w:pPr>
        <w:ind w:left="1080"/>
        <w:rPr>
          <w:rFonts w:cs="Tahoma"/>
        </w:rPr>
      </w:pPr>
    </w:p>
    <w:p w14:paraId="78C7CAEA" w14:textId="77777777" w:rsidR="00CC1155" w:rsidRPr="00432622" w:rsidRDefault="00CC1155" w:rsidP="00CC1155">
      <w:pPr>
        <w:numPr>
          <w:ilvl w:val="0"/>
          <w:numId w:val="2"/>
        </w:numPr>
        <w:tabs>
          <w:tab w:val="clear" w:pos="720"/>
          <w:tab w:val="num" w:pos="1800"/>
        </w:tabs>
        <w:spacing w:after="0" w:line="240" w:lineRule="auto"/>
        <w:ind w:left="1800"/>
        <w:rPr>
          <w:rFonts w:cs="Tahoma"/>
        </w:rPr>
      </w:pPr>
      <w:r w:rsidRPr="00432622">
        <w:rPr>
          <w:rFonts w:cs="Tahoma"/>
        </w:rPr>
        <w:lastRenderedPageBreak/>
        <w:t>Operating budget: $_________/year, including:</w:t>
      </w:r>
    </w:p>
    <w:p w14:paraId="23C07C6E" w14:textId="77777777" w:rsidR="00CC1155" w:rsidRPr="00432622" w:rsidRDefault="00CC1155" w:rsidP="00CC1155">
      <w:pPr>
        <w:ind w:left="1080"/>
        <w:rPr>
          <w:rFonts w:cs="Tahoma"/>
        </w:rPr>
      </w:pPr>
    </w:p>
    <w:p w14:paraId="2A724089" w14:textId="77777777" w:rsidR="00CC1155" w:rsidRPr="00432622" w:rsidRDefault="00CC1155" w:rsidP="00CC1155">
      <w:pPr>
        <w:numPr>
          <w:ilvl w:val="0"/>
          <w:numId w:val="5"/>
        </w:numPr>
        <w:tabs>
          <w:tab w:val="clear" w:pos="720"/>
          <w:tab w:val="num" w:pos="2160"/>
        </w:tabs>
        <w:spacing w:after="0" w:line="240" w:lineRule="auto"/>
        <w:ind w:left="2160"/>
        <w:rPr>
          <w:rFonts w:cs="Tahoma"/>
        </w:rPr>
      </w:pPr>
      <w:r w:rsidRPr="00432622">
        <w:rPr>
          <w:rFonts w:cs="Tahoma"/>
        </w:rPr>
        <w:t>Library/Media Budget: $________/year</w:t>
      </w:r>
    </w:p>
    <w:p w14:paraId="7C228090" w14:textId="77777777" w:rsidR="00CC1155" w:rsidRPr="00432622" w:rsidRDefault="00CC1155" w:rsidP="00CC1155">
      <w:pPr>
        <w:ind w:left="2880"/>
        <w:rPr>
          <w:rFonts w:cs="Tahoma"/>
        </w:rPr>
      </w:pPr>
    </w:p>
    <w:p w14:paraId="52AB0860" w14:textId="77777777" w:rsidR="00CC1155" w:rsidRPr="00432622" w:rsidRDefault="00CC1155" w:rsidP="00CC1155">
      <w:pPr>
        <w:numPr>
          <w:ilvl w:val="0"/>
          <w:numId w:val="5"/>
        </w:numPr>
        <w:tabs>
          <w:tab w:val="clear" w:pos="720"/>
          <w:tab w:val="num" w:pos="2160"/>
        </w:tabs>
        <w:spacing w:after="0" w:line="240" w:lineRule="auto"/>
        <w:ind w:left="2160"/>
        <w:rPr>
          <w:rFonts w:cs="Tahoma"/>
        </w:rPr>
      </w:pPr>
      <w:r w:rsidRPr="00432622">
        <w:rPr>
          <w:rFonts w:cs="Tahoma"/>
        </w:rPr>
        <w:t>$ __________ for marketing in year (s) __________</w:t>
      </w:r>
    </w:p>
    <w:p w14:paraId="066D32A8" w14:textId="77777777" w:rsidR="00CC1155" w:rsidRPr="00432622" w:rsidRDefault="00CC1155" w:rsidP="00CC1155">
      <w:pPr>
        <w:pStyle w:val="ListParagraph"/>
        <w:ind w:left="3600"/>
        <w:rPr>
          <w:rFonts w:asciiTheme="minorHAnsi" w:hAnsiTheme="minorHAnsi" w:cs="Tahoma"/>
          <w:sz w:val="24"/>
          <w:szCs w:val="24"/>
        </w:rPr>
      </w:pPr>
    </w:p>
    <w:p w14:paraId="263CFA19" w14:textId="77777777" w:rsidR="00CC1155" w:rsidRPr="00432622" w:rsidRDefault="00CC1155" w:rsidP="00CC1155">
      <w:pPr>
        <w:numPr>
          <w:ilvl w:val="0"/>
          <w:numId w:val="5"/>
        </w:numPr>
        <w:tabs>
          <w:tab w:val="clear" w:pos="720"/>
          <w:tab w:val="num" w:pos="2160"/>
        </w:tabs>
        <w:spacing w:after="0" w:line="240" w:lineRule="auto"/>
        <w:ind w:left="2160"/>
        <w:rPr>
          <w:rFonts w:cs="Tahoma"/>
        </w:rPr>
      </w:pPr>
      <w:r w:rsidRPr="00432622">
        <w:rPr>
          <w:rFonts w:cs="Tahoma"/>
        </w:rPr>
        <w:t>Other: $_________ for _______________ in year(s) ___________</w:t>
      </w:r>
    </w:p>
    <w:p w14:paraId="0C536B39" w14:textId="77777777" w:rsidR="00CC1155" w:rsidRPr="00432622" w:rsidRDefault="00CC1155" w:rsidP="00CC1155">
      <w:pPr>
        <w:pStyle w:val="ListParagraph"/>
        <w:ind w:left="3600"/>
        <w:rPr>
          <w:rFonts w:asciiTheme="minorHAnsi" w:hAnsiTheme="minorHAnsi" w:cs="Tahoma"/>
          <w:sz w:val="24"/>
          <w:szCs w:val="24"/>
        </w:rPr>
      </w:pPr>
    </w:p>
    <w:p w14:paraId="774530E3" w14:textId="77777777" w:rsidR="00CC1155" w:rsidRPr="00432622" w:rsidRDefault="00CC1155" w:rsidP="00C6209A">
      <w:pPr>
        <w:numPr>
          <w:ilvl w:val="0"/>
          <w:numId w:val="4"/>
        </w:numPr>
        <w:spacing w:after="0" w:line="240" w:lineRule="auto"/>
        <w:rPr>
          <w:rFonts w:cs="Tahoma"/>
          <w:b/>
        </w:rPr>
      </w:pPr>
      <w:r w:rsidRPr="00432622">
        <w:rPr>
          <w:rFonts w:cs="Tahoma"/>
          <w:b/>
        </w:rPr>
        <w:t>Totals:</w:t>
      </w:r>
    </w:p>
    <w:p w14:paraId="347163BC" w14:textId="77777777" w:rsidR="00C6209A" w:rsidRDefault="00C6209A" w:rsidP="00C6209A">
      <w:pPr>
        <w:spacing w:after="0"/>
        <w:ind w:left="1080"/>
        <w:rPr>
          <w:rFonts w:cs="Tahoma"/>
        </w:rPr>
      </w:pPr>
    </w:p>
    <w:p w14:paraId="7D0BF318" w14:textId="77777777" w:rsidR="00CC1155" w:rsidRPr="00432622" w:rsidRDefault="00CC1155" w:rsidP="00CC1155">
      <w:pPr>
        <w:ind w:left="1080"/>
        <w:rPr>
          <w:rFonts w:cs="Tahoma"/>
        </w:rPr>
      </w:pPr>
      <w:r w:rsidRPr="00432622">
        <w:rPr>
          <w:rFonts w:cs="Tahoma"/>
        </w:rPr>
        <w:t>Recurring costs = $__________/yr.</w:t>
      </w:r>
    </w:p>
    <w:p w14:paraId="4E79CAB7" w14:textId="77777777" w:rsidR="00CC1155" w:rsidRPr="00432622" w:rsidRDefault="00CC1155" w:rsidP="00CC1155">
      <w:pPr>
        <w:ind w:left="1080"/>
        <w:rPr>
          <w:rFonts w:cs="Tahoma"/>
        </w:rPr>
      </w:pPr>
      <w:r w:rsidRPr="00432622">
        <w:rPr>
          <w:rFonts w:cs="Tahoma"/>
        </w:rPr>
        <w:t>One-time costs = $_________</w:t>
      </w:r>
    </w:p>
    <w:p w14:paraId="3162B702" w14:textId="77777777" w:rsidR="00CC1155" w:rsidRPr="00432622" w:rsidRDefault="00CC1155" w:rsidP="00CC1155">
      <w:pPr>
        <w:ind w:left="1080"/>
        <w:rPr>
          <w:rFonts w:cs="Tahoma"/>
        </w:rPr>
      </w:pPr>
    </w:p>
    <w:p w14:paraId="33138A1D" w14:textId="77777777" w:rsidR="00CC1155" w:rsidRPr="00432622" w:rsidRDefault="00CC1155" w:rsidP="00CC1155">
      <w:pPr>
        <w:numPr>
          <w:ilvl w:val="0"/>
          <w:numId w:val="1"/>
        </w:numPr>
        <w:spacing w:after="0" w:line="240" w:lineRule="auto"/>
        <w:rPr>
          <w:rFonts w:cs="Tahoma"/>
        </w:rPr>
      </w:pPr>
      <w:r w:rsidRPr="00432622">
        <w:rPr>
          <w:rFonts w:cs="Tahoma"/>
        </w:rPr>
        <w:t>Send the three-page concept paper, including narrative and resource needs, to Beth Wells at least one week in advance of the Program Concept Group meeting</w:t>
      </w:r>
    </w:p>
    <w:p w14:paraId="0FA651D4" w14:textId="77777777" w:rsidR="00CC1155" w:rsidRPr="00432622" w:rsidRDefault="00CC1155" w:rsidP="00CC1155">
      <w:pPr>
        <w:ind w:left="720"/>
        <w:rPr>
          <w:rFonts w:cs="Tahoma"/>
        </w:rPr>
      </w:pPr>
    </w:p>
    <w:p w14:paraId="7A9DFCF1" w14:textId="77777777" w:rsidR="00CC1155" w:rsidRPr="00432622" w:rsidRDefault="00CC1155" w:rsidP="00CC1155">
      <w:pPr>
        <w:numPr>
          <w:ilvl w:val="0"/>
          <w:numId w:val="1"/>
        </w:numPr>
        <w:spacing w:after="0" w:line="240" w:lineRule="auto"/>
        <w:rPr>
          <w:rFonts w:cs="Tahoma"/>
        </w:rPr>
      </w:pPr>
      <w:r w:rsidRPr="00432622">
        <w:rPr>
          <w:rFonts w:cs="Tahoma"/>
        </w:rPr>
        <w:t>The sponsoring chair or dean presents the concept to the Program Concept Group, with assistance from faculty as requested</w:t>
      </w:r>
    </w:p>
    <w:p w14:paraId="19FD9BF8" w14:textId="77777777" w:rsidR="00CC1155" w:rsidRPr="00432622" w:rsidRDefault="00CC1155" w:rsidP="00CC1155">
      <w:pPr>
        <w:ind w:left="720"/>
        <w:rPr>
          <w:rFonts w:cs="Tahoma"/>
        </w:rPr>
      </w:pPr>
    </w:p>
    <w:p w14:paraId="31553AA8" w14:textId="77777777" w:rsidR="00CC1155" w:rsidRPr="00432622" w:rsidRDefault="00CC1155" w:rsidP="00CC1155">
      <w:pPr>
        <w:ind w:left="360"/>
        <w:rPr>
          <w:rFonts w:cs="Tahoma"/>
        </w:rPr>
      </w:pPr>
    </w:p>
    <w:p w14:paraId="2DB81666" w14:textId="77777777" w:rsidR="009753E4" w:rsidRPr="00432622" w:rsidRDefault="009753E4">
      <w:r w:rsidRPr="00432622">
        <w:br w:type="page"/>
      </w:r>
    </w:p>
    <w:p w14:paraId="0A4018F4" w14:textId="77777777" w:rsidR="009F6B4C" w:rsidRPr="00B721CE" w:rsidRDefault="009753E4" w:rsidP="00780D76">
      <w:pPr>
        <w:jc w:val="both"/>
        <w:rPr>
          <w:b/>
          <w:sz w:val="24"/>
        </w:rPr>
      </w:pPr>
      <w:r w:rsidRPr="00B721CE">
        <w:rPr>
          <w:b/>
          <w:sz w:val="24"/>
        </w:rPr>
        <w:lastRenderedPageBreak/>
        <w:t>Appendix 2. Instructions for preparing Type A proposal</w:t>
      </w:r>
    </w:p>
    <w:p w14:paraId="580A1092" w14:textId="77777777" w:rsidR="00F340BF" w:rsidRPr="00432622" w:rsidRDefault="00F340BF" w:rsidP="00780D76">
      <w:pPr>
        <w:jc w:val="both"/>
        <w:rPr>
          <w:b/>
        </w:rPr>
      </w:pPr>
    </w:p>
    <w:p w14:paraId="152A9944" w14:textId="77777777" w:rsidR="00372B09" w:rsidRPr="00432622" w:rsidRDefault="009753E4" w:rsidP="00780D76">
      <w:pPr>
        <w:jc w:val="both"/>
        <w:rPr>
          <w:b/>
        </w:rPr>
      </w:pPr>
      <w:r w:rsidRPr="00432622">
        <w:rPr>
          <w:b/>
        </w:rPr>
        <w:t>These instructions are for developing a proposal</w:t>
      </w:r>
      <w:r w:rsidR="00372B09" w:rsidRPr="00432622">
        <w:rPr>
          <w:b/>
        </w:rPr>
        <w:t xml:space="preserve"> fo</w:t>
      </w:r>
      <w:r w:rsidR="00193B7B" w:rsidRPr="00432622">
        <w:rPr>
          <w:b/>
        </w:rPr>
        <w:t>r</w:t>
      </w:r>
      <w:r w:rsidR="00372B09" w:rsidRPr="00432622">
        <w:rPr>
          <w:b/>
        </w:rPr>
        <w:t>:</w:t>
      </w:r>
    </w:p>
    <w:p w14:paraId="1E469295" w14:textId="77777777" w:rsidR="00372B09" w:rsidRPr="00432622" w:rsidRDefault="00193B7B" w:rsidP="00372B09">
      <w:pPr>
        <w:pStyle w:val="ListParagraph"/>
        <w:numPr>
          <w:ilvl w:val="0"/>
          <w:numId w:val="7"/>
        </w:numPr>
        <w:jc w:val="both"/>
        <w:rPr>
          <w:rFonts w:asciiTheme="minorHAnsi" w:hAnsiTheme="minorHAnsi"/>
          <w:b/>
        </w:rPr>
      </w:pPr>
      <w:r w:rsidRPr="00432622">
        <w:rPr>
          <w:rFonts w:asciiTheme="minorHAnsi" w:hAnsiTheme="minorHAnsi"/>
          <w:b/>
        </w:rPr>
        <w:t xml:space="preserve">A </w:t>
      </w:r>
      <w:r w:rsidR="009753E4" w:rsidRPr="00432622">
        <w:rPr>
          <w:rFonts w:asciiTheme="minorHAnsi" w:hAnsiTheme="minorHAnsi"/>
          <w:b/>
        </w:rPr>
        <w:t xml:space="preserve">new </w:t>
      </w:r>
      <w:r w:rsidR="0035244E" w:rsidRPr="00432622">
        <w:rPr>
          <w:rFonts w:asciiTheme="minorHAnsi" w:hAnsiTheme="minorHAnsi"/>
          <w:b/>
        </w:rPr>
        <w:t>degree</w:t>
      </w:r>
      <w:r w:rsidR="009753E4" w:rsidRPr="00432622">
        <w:rPr>
          <w:rFonts w:asciiTheme="minorHAnsi" w:hAnsiTheme="minorHAnsi"/>
          <w:b/>
        </w:rPr>
        <w:t xml:space="preserve"> </w:t>
      </w:r>
      <w:r w:rsidR="00372B09" w:rsidRPr="00432622">
        <w:rPr>
          <w:rFonts w:asciiTheme="minorHAnsi" w:hAnsiTheme="minorHAnsi"/>
          <w:b/>
        </w:rPr>
        <w:t>program</w:t>
      </w:r>
    </w:p>
    <w:p w14:paraId="14721F8B" w14:textId="77777777" w:rsidR="009753E4" w:rsidRPr="00432622" w:rsidRDefault="00193B7B" w:rsidP="00372B09">
      <w:pPr>
        <w:pStyle w:val="ListParagraph"/>
        <w:numPr>
          <w:ilvl w:val="0"/>
          <w:numId w:val="7"/>
        </w:numPr>
        <w:jc w:val="both"/>
        <w:rPr>
          <w:rFonts w:asciiTheme="minorHAnsi" w:hAnsiTheme="minorHAnsi"/>
          <w:b/>
        </w:rPr>
      </w:pPr>
      <w:r w:rsidRPr="00432622">
        <w:rPr>
          <w:rFonts w:asciiTheme="minorHAnsi" w:hAnsiTheme="minorHAnsi"/>
          <w:b/>
        </w:rPr>
        <w:t xml:space="preserve">A </w:t>
      </w:r>
      <w:r w:rsidR="009753E4" w:rsidRPr="00432622">
        <w:rPr>
          <w:rFonts w:asciiTheme="minorHAnsi" w:hAnsiTheme="minorHAnsi"/>
          <w:b/>
        </w:rPr>
        <w:t>new stand-alone certificate</w:t>
      </w:r>
      <w:r w:rsidR="00372B09" w:rsidRPr="00432622">
        <w:rPr>
          <w:rFonts w:asciiTheme="minorHAnsi" w:hAnsiTheme="minorHAnsi"/>
          <w:b/>
        </w:rPr>
        <w:t>,</w:t>
      </w:r>
      <w:r w:rsidR="009753E4" w:rsidRPr="00432622">
        <w:rPr>
          <w:rStyle w:val="FootnoteReference"/>
          <w:rFonts w:asciiTheme="minorHAnsi" w:hAnsiTheme="minorHAnsi"/>
          <w:b/>
        </w:rPr>
        <w:footnoteReference w:id="4"/>
      </w:r>
      <w:r w:rsidR="00372B09" w:rsidRPr="00432622">
        <w:rPr>
          <w:rFonts w:asciiTheme="minorHAnsi" w:hAnsiTheme="minorHAnsi"/>
          <w:b/>
        </w:rPr>
        <w:t>which</w:t>
      </w:r>
      <w:r w:rsidR="00B669F3" w:rsidRPr="00432622">
        <w:rPr>
          <w:rFonts w:asciiTheme="minorHAnsi" w:hAnsiTheme="minorHAnsi"/>
          <w:b/>
        </w:rPr>
        <w:t xml:space="preserve"> </w:t>
      </w:r>
      <w:r w:rsidR="00372B09" w:rsidRPr="00432622">
        <w:rPr>
          <w:rFonts w:asciiTheme="minorHAnsi" w:hAnsiTheme="minorHAnsi"/>
          <w:b/>
        </w:rPr>
        <w:t xml:space="preserve">draws courses from two or </w:t>
      </w:r>
      <w:r w:rsidR="00777EFF" w:rsidRPr="00432622">
        <w:rPr>
          <w:rFonts w:asciiTheme="minorHAnsi" w:hAnsiTheme="minorHAnsi"/>
          <w:b/>
        </w:rPr>
        <w:t>more existing degrees</w:t>
      </w:r>
    </w:p>
    <w:p w14:paraId="7930E0EC" w14:textId="77777777" w:rsidR="00372B09" w:rsidRPr="00432622" w:rsidRDefault="00372B09" w:rsidP="00372B09">
      <w:pPr>
        <w:pStyle w:val="ListParagraph"/>
        <w:jc w:val="both"/>
        <w:rPr>
          <w:rFonts w:asciiTheme="minorHAnsi" w:hAnsiTheme="minorHAnsi"/>
          <w:b/>
        </w:rPr>
      </w:pPr>
    </w:p>
    <w:p w14:paraId="6331BE3C" w14:textId="77777777" w:rsidR="009753E4" w:rsidRDefault="009753E4" w:rsidP="00780D76">
      <w:pPr>
        <w:jc w:val="both"/>
      </w:pPr>
      <w:r w:rsidRPr="00432622">
        <w:t xml:space="preserve">(The instructions for a certificate developed exclusively from </w:t>
      </w:r>
      <w:r w:rsidR="00B669F3" w:rsidRPr="00432622">
        <w:t xml:space="preserve">the courses of </w:t>
      </w:r>
      <w:r w:rsidRPr="00432622">
        <w:t xml:space="preserve">just </w:t>
      </w:r>
      <w:r w:rsidRPr="00432622">
        <w:rPr>
          <w:u w:val="single"/>
        </w:rPr>
        <w:t>one</w:t>
      </w:r>
      <w:r w:rsidRPr="00432622">
        <w:t xml:space="preserve"> existing degree—a Type D proposal--are found in Appendix 5.)</w:t>
      </w:r>
    </w:p>
    <w:p w14:paraId="065BF16C" w14:textId="77777777" w:rsidR="00D14BFD" w:rsidRDefault="00D14BFD" w:rsidP="00780D76">
      <w:pPr>
        <w:jc w:val="both"/>
      </w:pPr>
    </w:p>
    <w:p w14:paraId="104965BF" w14:textId="77777777" w:rsidR="00D14BFD" w:rsidRDefault="00D14BFD" w:rsidP="00780D76">
      <w:pPr>
        <w:jc w:val="both"/>
      </w:pPr>
      <w:r w:rsidRPr="00D14BFD">
        <w:rPr>
          <w:b/>
        </w:rPr>
        <w:t>BUDGET</w:t>
      </w:r>
      <w:r>
        <w:t xml:space="preserve">: </w:t>
      </w:r>
    </w:p>
    <w:p w14:paraId="6AD11BFD" w14:textId="77777777" w:rsidR="00951227" w:rsidRDefault="00D14BFD" w:rsidP="00780D76">
      <w:pPr>
        <w:jc w:val="both"/>
      </w:pPr>
      <w:r>
        <w:t xml:space="preserve">TYPE A proposals require two different budgets to be developed, a UMBC budget and an MHEC budget. </w:t>
      </w:r>
      <w:r w:rsidR="00951227">
        <w:t xml:space="preserve"> </w:t>
      </w:r>
    </w:p>
    <w:p w14:paraId="732B9D50" w14:textId="77777777" w:rsidR="00951227" w:rsidRDefault="00951227" w:rsidP="003D3F74">
      <w:pPr>
        <w:ind w:left="720"/>
        <w:jc w:val="both"/>
      </w:pPr>
      <w:r w:rsidRPr="003D3F74">
        <w:rPr>
          <w:b/>
        </w:rPr>
        <w:t>UMBC budget</w:t>
      </w:r>
      <w:r>
        <w:t>:</w:t>
      </w:r>
    </w:p>
    <w:p w14:paraId="6B3EEF2F" w14:textId="77777777" w:rsidR="00D14BFD" w:rsidRDefault="00951227" w:rsidP="003D3F74">
      <w:pPr>
        <w:ind w:left="720"/>
        <w:jc w:val="both"/>
      </w:pPr>
      <w:r>
        <w:t>The required format for the UMBC budget can be found here</w:t>
      </w:r>
      <w:r w:rsidR="0087085D">
        <w:t>.</w:t>
      </w:r>
      <w:r>
        <w:t xml:space="preserve"> Allison Jones in the Division of Professional Studies develops this budget based on information you give her. Contact Allison for instructions on how to proceed. </w:t>
      </w:r>
      <w:hyperlink r:id="rId11" w:history="1">
        <w:r w:rsidR="0087085D" w:rsidRPr="00A22375">
          <w:rPr>
            <w:rStyle w:val="Hyperlink"/>
          </w:rPr>
          <w:t>ajones9@umbc.edu</w:t>
        </w:r>
      </w:hyperlink>
      <w:r>
        <w:t>.</w:t>
      </w:r>
    </w:p>
    <w:p w14:paraId="686AD848" w14:textId="77777777" w:rsidR="0087085D" w:rsidRDefault="0087085D" w:rsidP="003D3F74">
      <w:pPr>
        <w:ind w:left="720"/>
        <w:jc w:val="both"/>
      </w:pPr>
      <w:r>
        <w:t>These materials are used in development of the UMBC budget:</w:t>
      </w:r>
    </w:p>
    <w:p w14:paraId="65F825E2" w14:textId="77777777" w:rsidR="0087085D" w:rsidRPr="0087085D" w:rsidRDefault="00AB3320" w:rsidP="0087085D">
      <w:pPr>
        <w:spacing w:before="100" w:beforeAutospacing="1" w:after="100" w:afterAutospacing="1" w:line="240" w:lineRule="auto"/>
        <w:ind w:left="720"/>
        <w:rPr>
          <w:rFonts w:eastAsia="Times New Roman" w:cs="Times New Roman"/>
        </w:rPr>
      </w:pPr>
      <w:hyperlink r:id="rId12" w:history="1">
        <w:r w:rsidR="0087085D" w:rsidRPr="0087085D">
          <w:rPr>
            <w:rFonts w:eastAsia="Times New Roman" w:cs="Times New Roman"/>
            <w:color w:val="0000FF"/>
            <w:u w:val="single"/>
          </w:rPr>
          <w:t>Instructions for Completing New Program Budget for Undergraduate and Graduate Programs</w:t>
        </w:r>
      </w:hyperlink>
    </w:p>
    <w:p w14:paraId="7BD2463C" w14:textId="77777777" w:rsidR="0087085D" w:rsidRPr="0087085D" w:rsidRDefault="00AB3320" w:rsidP="0087085D">
      <w:pPr>
        <w:spacing w:before="100" w:beforeAutospacing="1" w:after="100" w:afterAutospacing="1" w:line="240" w:lineRule="auto"/>
        <w:ind w:left="720"/>
        <w:rPr>
          <w:rFonts w:eastAsia="Times New Roman" w:cs="Times New Roman"/>
        </w:rPr>
      </w:pPr>
      <w:hyperlink r:id="rId13" w:history="1">
        <w:r w:rsidR="0087085D" w:rsidRPr="0087085D">
          <w:rPr>
            <w:rFonts w:eastAsia="Times New Roman" w:cs="Times New Roman"/>
            <w:color w:val="0000FF"/>
            <w:u w:val="single"/>
          </w:rPr>
          <w:t>New Program Budget Template</w:t>
        </w:r>
      </w:hyperlink>
    </w:p>
    <w:p w14:paraId="4CDD64A8" w14:textId="77777777" w:rsidR="0087085D" w:rsidRPr="0087085D" w:rsidRDefault="00AB3320" w:rsidP="0087085D">
      <w:pPr>
        <w:spacing w:before="100" w:beforeAutospacing="1" w:after="100" w:afterAutospacing="1" w:line="240" w:lineRule="auto"/>
        <w:ind w:left="720"/>
        <w:rPr>
          <w:rFonts w:eastAsia="Times New Roman" w:cs="Times New Roman"/>
        </w:rPr>
      </w:pPr>
      <w:hyperlink r:id="rId14" w:history="1">
        <w:r w:rsidR="0087085D" w:rsidRPr="0087085D">
          <w:rPr>
            <w:rFonts w:eastAsia="Times New Roman" w:cs="Times New Roman"/>
            <w:color w:val="0000FF"/>
            <w:u w:val="single"/>
          </w:rPr>
          <w:t>Retention Rate Tables for New Program Budget Template</w:t>
        </w:r>
      </w:hyperlink>
    </w:p>
    <w:p w14:paraId="646B5A6B" w14:textId="77777777" w:rsidR="00951227" w:rsidRDefault="00951227" w:rsidP="003D3F74">
      <w:pPr>
        <w:ind w:left="720"/>
        <w:jc w:val="both"/>
      </w:pPr>
      <w:r w:rsidRPr="003D3F74">
        <w:rPr>
          <w:b/>
        </w:rPr>
        <w:t>MHEC budget</w:t>
      </w:r>
      <w:r>
        <w:t>:</w:t>
      </w:r>
    </w:p>
    <w:p w14:paraId="0578AF77" w14:textId="77777777" w:rsidR="00951227" w:rsidRDefault="00951227" w:rsidP="003D3F74">
      <w:pPr>
        <w:ind w:left="720"/>
        <w:jc w:val="both"/>
      </w:pPr>
      <w:r>
        <w:t xml:space="preserve">The required format for the MHEC budget </w:t>
      </w:r>
      <w:r w:rsidR="007261DD">
        <w:t>is</w:t>
      </w:r>
      <w:r>
        <w:t xml:space="preserve"> </w:t>
      </w:r>
      <w:r w:rsidR="007261DD">
        <w:t xml:space="preserve">embedded as links in the instructions below as Table 1 Resources and Rationale and Table 2 Expenditures and Rationale. </w:t>
      </w:r>
      <w:r>
        <w:t xml:space="preserve"> Once the UMBC budget has been completed, Tony Moreira in the Provost’s Office will provide guidance on how to summarize it into the MHEC budget format. </w:t>
      </w:r>
      <w:hyperlink r:id="rId15" w:history="1">
        <w:r w:rsidRPr="005C0D94">
          <w:rPr>
            <w:rStyle w:val="Hyperlink"/>
          </w:rPr>
          <w:t>moreira@umbc.edu</w:t>
        </w:r>
      </w:hyperlink>
    </w:p>
    <w:p w14:paraId="01F00DA0" w14:textId="77777777" w:rsidR="00951227" w:rsidRDefault="007261DD" w:rsidP="003D3F74">
      <w:pPr>
        <w:jc w:val="both"/>
      </w:pPr>
      <w:r>
        <w:t>When the proposal is completed, both required budgets should be included in the packet.</w:t>
      </w:r>
    </w:p>
    <w:p w14:paraId="714758BC" w14:textId="77777777" w:rsidR="00903D57" w:rsidRDefault="00903D57" w:rsidP="0035244E">
      <w:pPr>
        <w:shd w:val="clear" w:color="auto" w:fill="FFFFFF"/>
        <w:spacing w:before="100" w:beforeAutospacing="1" w:after="0" w:line="240" w:lineRule="auto"/>
        <w:rPr>
          <w:rFonts w:eastAsia="Times New Roman" w:cs="Arial"/>
          <w:b/>
          <w:bCs/>
          <w:color w:val="333333"/>
        </w:rPr>
      </w:pPr>
    </w:p>
    <w:p w14:paraId="59242B8B" w14:textId="77777777" w:rsidR="007261DD" w:rsidRDefault="007261DD" w:rsidP="0035244E">
      <w:pPr>
        <w:shd w:val="clear" w:color="auto" w:fill="FFFFFF"/>
        <w:spacing w:before="100" w:beforeAutospacing="1" w:after="0" w:line="240" w:lineRule="auto"/>
        <w:rPr>
          <w:rFonts w:eastAsia="Times New Roman" w:cs="Arial"/>
          <w:b/>
          <w:bCs/>
          <w:color w:val="333333"/>
        </w:rPr>
      </w:pPr>
      <w:r>
        <w:rPr>
          <w:rFonts w:eastAsia="Times New Roman" w:cs="Arial"/>
          <w:b/>
          <w:bCs/>
          <w:color w:val="333333"/>
        </w:rPr>
        <w:lastRenderedPageBreak/>
        <w:t>NARRATIVE:</w:t>
      </w:r>
    </w:p>
    <w:p w14:paraId="5BA75F04" w14:textId="77777777" w:rsidR="007261DD" w:rsidRPr="007261DD" w:rsidRDefault="007261DD" w:rsidP="0035244E">
      <w:pPr>
        <w:shd w:val="clear" w:color="auto" w:fill="FFFFFF"/>
        <w:spacing w:before="100" w:beforeAutospacing="1" w:after="0" w:line="240" w:lineRule="auto"/>
        <w:rPr>
          <w:rFonts w:eastAsia="Times New Roman" w:cs="Arial"/>
          <w:bCs/>
          <w:color w:val="333333"/>
        </w:rPr>
      </w:pPr>
      <w:r>
        <w:rPr>
          <w:rFonts w:eastAsia="Times New Roman" w:cs="Arial"/>
          <w:bCs/>
          <w:color w:val="333333"/>
        </w:rPr>
        <w:t xml:space="preserve">Instructions for developing the narrative of </w:t>
      </w:r>
      <w:r w:rsidR="000C666F">
        <w:rPr>
          <w:rFonts w:eastAsia="Times New Roman" w:cs="Arial"/>
          <w:bCs/>
          <w:color w:val="333333"/>
        </w:rPr>
        <w:t>a</w:t>
      </w:r>
      <w:r>
        <w:rPr>
          <w:rFonts w:eastAsia="Times New Roman" w:cs="Arial"/>
          <w:bCs/>
          <w:color w:val="333333"/>
        </w:rPr>
        <w:t xml:space="preserve"> </w:t>
      </w:r>
      <w:r w:rsidR="000C666F">
        <w:rPr>
          <w:rFonts w:eastAsia="Times New Roman" w:cs="Arial"/>
          <w:bCs/>
          <w:color w:val="333333"/>
        </w:rPr>
        <w:t xml:space="preserve">TYPE A </w:t>
      </w:r>
      <w:r>
        <w:rPr>
          <w:rFonts w:eastAsia="Times New Roman" w:cs="Arial"/>
          <w:bCs/>
          <w:color w:val="333333"/>
        </w:rPr>
        <w:t>proposal are shown below.</w:t>
      </w:r>
    </w:p>
    <w:p w14:paraId="3EF50F65" w14:textId="77777777" w:rsidR="0035244E" w:rsidRPr="00432622" w:rsidRDefault="0035244E" w:rsidP="0035244E">
      <w:pPr>
        <w:shd w:val="clear" w:color="auto" w:fill="FFFFFF"/>
        <w:spacing w:before="100" w:beforeAutospacing="1" w:after="0" w:line="240" w:lineRule="auto"/>
        <w:rPr>
          <w:rFonts w:eastAsia="Times New Roman" w:cs="Arial"/>
          <w:color w:val="333333"/>
        </w:rPr>
      </w:pPr>
      <w:r w:rsidRPr="00432622">
        <w:rPr>
          <w:rFonts w:eastAsia="Times New Roman" w:cs="Arial"/>
          <w:b/>
          <w:bCs/>
          <w:color w:val="333333"/>
        </w:rPr>
        <w:t>A.    Centrality to Institutional Mission and Planning Priorities:</w:t>
      </w:r>
    </w:p>
    <w:p w14:paraId="5A5C6198" w14:textId="77777777" w:rsidR="0035244E" w:rsidRDefault="0035244E" w:rsidP="00681D7C">
      <w:pPr>
        <w:numPr>
          <w:ilvl w:val="0"/>
          <w:numId w:val="9"/>
        </w:numPr>
        <w:shd w:val="clear" w:color="auto" w:fill="FFFFFF"/>
        <w:spacing w:before="100" w:beforeAutospacing="1" w:after="120" w:line="240" w:lineRule="auto"/>
        <w:rPr>
          <w:rFonts w:eastAsia="Times New Roman" w:cs="Arial"/>
          <w:color w:val="333333"/>
        </w:rPr>
      </w:pPr>
      <w:r w:rsidRPr="00432622">
        <w:rPr>
          <w:rFonts w:eastAsia="Times New Roman" w:cs="Arial"/>
          <w:color w:val="333333"/>
        </w:rPr>
        <w:t>Provide a description of the program, including each area of concentration (if applicable), and how it relates to the institution’s approved mission.</w:t>
      </w:r>
      <w:r w:rsidR="00681D7C">
        <w:rPr>
          <w:rFonts w:eastAsia="Times New Roman" w:cs="Arial"/>
          <w:color w:val="333333"/>
        </w:rPr>
        <w:t xml:space="preserve"> </w:t>
      </w:r>
      <w:hyperlink r:id="rId16" w:history="1">
        <w:r w:rsidR="00681D7C" w:rsidRPr="00AD6B42">
          <w:rPr>
            <w:rStyle w:val="Hyperlink"/>
            <w:rFonts w:eastAsia="Times New Roman" w:cs="Arial"/>
          </w:rPr>
          <w:t>https://about.umbc.edu/</w:t>
        </w:r>
      </w:hyperlink>
    </w:p>
    <w:p w14:paraId="2518DE22" w14:textId="77777777" w:rsidR="0035244E" w:rsidRDefault="0035244E" w:rsidP="00681D7C">
      <w:pPr>
        <w:numPr>
          <w:ilvl w:val="0"/>
          <w:numId w:val="9"/>
        </w:numPr>
        <w:shd w:val="clear" w:color="auto" w:fill="FFFFFF"/>
        <w:spacing w:before="100" w:beforeAutospacing="1" w:after="120" w:line="240" w:lineRule="auto"/>
        <w:rPr>
          <w:rFonts w:eastAsia="Times New Roman" w:cs="Arial"/>
          <w:color w:val="333333"/>
        </w:rPr>
      </w:pPr>
      <w:r w:rsidRPr="00432622">
        <w:rPr>
          <w:rFonts w:eastAsia="Times New Roman" w:cs="Arial"/>
          <w:color w:val="333333"/>
        </w:rPr>
        <w:t>Explain how the proposed program supports the institution’s strategic goals and provide evidence that affirms it is an institutional priority.</w:t>
      </w:r>
      <w:r w:rsidR="00681D7C">
        <w:rPr>
          <w:rFonts w:eastAsia="Times New Roman" w:cs="Arial"/>
          <w:color w:val="333333"/>
        </w:rPr>
        <w:t xml:space="preserve"> </w:t>
      </w:r>
      <w:hyperlink r:id="rId17" w:history="1">
        <w:r w:rsidR="00681D7C" w:rsidRPr="00AD6B42">
          <w:rPr>
            <w:rStyle w:val="Hyperlink"/>
            <w:rFonts w:eastAsia="Times New Roman" w:cs="Arial"/>
          </w:rPr>
          <w:t>https://planning.umbc.edu/strategic-plan/</w:t>
        </w:r>
      </w:hyperlink>
    </w:p>
    <w:p w14:paraId="460E96FE" w14:textId="77777777" w:rsidR="0035244E" w:rsidRPr="00432622" w:rsidRDefault="0035244E" w:rsidP="0035244E">
      <w:pPr>
        <w:numPr>
          <w:ilvl w:val="0"/>
          <w:numId w:val="9"/>
        </w:numPr>
        <w:shd w:val="clear" w:color="auto" w:fill="FFFFFF"/>
        <w:spacing w:before="100" w:beforeAutospacing="1" w:after="120" w:line="240" w:lineRule="auto"/>
        <w:rPr>
          <w:rFonts w:eastAsia="Times New Roman" w:cs="Arial"/>
          <w:color w:val="333333"/>
        </w:rPr>
      </w:pPr>
      <w:r w:rsidRPr="00432622">
        <w:rPr>
          <w:rFonts w:eastAsia="Times New Roman" w:cs="Arial"/>
          <w:color w:val="333333"/>
        </w:rPr>
        <w:t>Provide a brief narrative of how the proposed program will be adequately funded for at least the first five years of program implementation.  (Additional related information is required in section L.</w:t>
      </w:r>
    </w:p>
    <w:p w14:paraId="38C3638B" w14:textId="77777777" w:rsidR="0035244E" w:rsidRPr="00432622" w:rsidRDefault="0035244E" w:rsidP="0035244E">
      <w:pPr>
        <w:numPr>
          <w:ilvl w:val="0"/>
          <w:numId w:val="9"/>
        </w:numPr>
        <w:shd w:val="clear" w:color="auto" w:fill="FFFFFF"/>
        <w:spacing w:before="100" w:beforeAutospacing="1" w:after="100" w:afterAutospacing="1" w:line="240" w:lineRule="auto"/>
        <w:rPr>
          <w:rFonts w:eastAsia="Times New Roman" w:cs="Arial"/>
          <w:color w:val="333333"/>
        </w:rPr>
      </w:pPr>
      <w:r w:rsidRPr="00432622">
        <w:rPr>
          <w:rFonts w:eastAsia="Times New Roman" w:cs="Arial"/>
          <w:color w:val="333333"/>
        </w:rPr>
        <w:t>Provide a description of the institution’s a commitment to:</w:t>
      </w:r>
    </w:p>
    <w:p w14:paraId="3ACE9A19" w14:textId="77777777" w:rsidR="0035244E" w:rsidRPr="00432622" w:rsidRDefault="0035244E" w:rsidP="0035244E">
      <w:pPr>
        <w:shd w:val="clear" w:color="auto" w:fill="FFFFFF"/>
        <w:spacing w:before="100" w:beforeAutospacing="1" w:after="100" w:afterAutospacing="1" w:line="240" w:lineRule="auto"/>
        <w:ind w:left="1440" w:hanging="360"/>
        <w:rPr>
          <w:rFonts w:eastAsia="Times New Roman" w:cs="Arial"/>
          <w:color w:val="333333"/>
        </w:rPr>
      </w:pPr>
      <w:r w:rsidRPr="00432622">
        <w:rPr>
          <w:rFonts w:eastAsia="Times New Roman" w:cs="Arial"/>
          <w:color w:val="333333"/>
        </w:rPr>
        <w:t>a)</w:t>
      </w:r>
      <w:r w:rsidRPr="00432622">
        <w:rPr>
          <w:rFonts w:eastAsia="Times New Roman" w:cs="Times New Roman"/>
          <w:color w:val="333333"/>
        </w:rPr>
        <w:t>      </w:t>
      </w:r>
      <w:r w:rsidRPr="00432622">
        <w:rPr>
          <w:rFonts w:eastAsia="Times New Roman" w:cs="Arial"/>
          <w:color w:val="333333"/>
        </w:rPr>
        <w:t>ongoing administrative, financial, and technical support of the proposed program</w:t>
      </w:r>
    </w:p>
    <w:p w14:paraId="22FA7951" w14:textId="77777777" w:rsidR="0035244E" w:rsidRPr="00432622" w:rsidRDefault="0035244E" w:rsidP="001A6E96">
      <w:pPr>
        <w:shd w:val="clear" w:color="auto" w:fill="FFFFFF"/>
        <w:spacing w:before="100" w:beforeAutospacing="1" w:after="360" w:line="240" w:lineRule="auto"/>
        <w:ind w:left="1530" w:hanging="450"/>
        <w:rPr>
          <w:rFonts w:eastAsia="Times New Roman" w:cs="Arial"/>
          <w:color w:val="333333"/>
        </w:rPr>
      </w:pPr>
      <w:r w:rsidRPr="00432622">
        <w:rPr>
          <w:rFonts w:eastAsia="Times New Roman" w:cs="Arial"/>
          <w:color w:val="333333"/>
        </w:rPr>
        <w:t>b)</w:t>
      </w:r>
      <w:r w:rsidRPr="00432622">
        <w:rPr>
          <w:rFonts w:eastAsia="Times New Roman" w:cs="Times New Roman"/>
          <w:color w:val="333333"/>
        </w:rPr>
        <w:t>      </w:t>
      </w:r>
      <w:r w:rsidRPr="00432622">
        <w:rPr>
          <w:rFonts w:eastAsia="Times New Roman" w:cs="Arial"/>
          <w:color w:val="333333"/>
        </w:rPr>
        <w:t>continuation of the program for a period of time sufficient to allow enrolled students to complete the program.</w:t>
      </w:r>
    </w:p>
    <w:p w14:paraId="7E0CCFCB" w14:textId="77777777" w:rsidR="0035244E" w:rsidRPr="00432622" w:rsidRDefault="0035244E" w:rsidP="0035244E">
      <w:pPr>
        <w:shd w:val="clear" w:color="auto" w:fill="FFFFFF"/>
        <w:spacing w:before="100" w:beforeAutospacing="1" w:after="0" w:line="240" w:lineRule="auto"/>
        <w:rPr>
          <w:rFonts w:eastAsia="Times New Roman" w:cs="Arial"/>
          <w:color w:val="333333"/>
        </w:rPr>
      </w:pPr>
      <w:r w:rsidRPr="00432622">
        <w:rPr>
          <w:rFonts w:eastAsia="Times New Roman" w:cs="Arial"/>
          <w:b/>
          <w:bCs/>
          <w:color w:val="333333"/>
        </w:rPr>
        <w:t>B.    Critical and Compelling Regional or Statewide Need as Identified in the State Plan:</w:t>
      </w:r>
    </w:p>
    <w:p w14:paraId="4C8CA7DD" w14:textId="77777777" w:rsidR="0035244E" w:rsidRPr="00432622" w:rsidRDefault="0035244E" w:rsidP="0035244E">
      <w:pPr>
        <w:numPr>
          <w:ilvl w:val="0"/>
          <w:numId w:val="10"/>
        </w:numPr>
        <w:shd w:val="clear" w:color="auto" w:fill="FFFFFF"/>
        <w:spacing w:before="100" w:beforeAutospacing="1" w:after="0" w:line="240" w:lineRule="auto"/>
        <w:rPr>
          <w:rFonts w:eastAsia="Times New Roman" w:cs="Arial"/>
          <w:color w:val="333333"/>
        </w:rPr>
      </w:pPr>
      <w:r w:rsidRPr="00432622">
        <w:rPr>
          <w:rFonts w:eastAsia="Times New Roman" w:cs="Arial"/>
          <w:color w:val="333333"/>
        </w:rPr>
        <w:t>Demonstrate demand and need for the program in terms of meeting present and future needs of the region and the State in general based on one or more of the following:</w:t>
      </w:r>
    </w:p>
    <w:p w14:paraId="4B10B2B5" w14:textId="77777777" w:rsidR="00D11CF8" w:rsidRPr="00432622" w:rsidRDefault="00D11CF8" w:rsidP="0035244E">
      <w:pPr>
        <w:shd w:val="clear" w:color="auto" w:fill="FFFFFF"/>
        <w:spacing w:after="0" w:line="240" w:lineRule="auto"/>
        <w:ind w:left="1440" w:hanging="360"/>
        <w:rPr>
          <w:rFonts w:eastAsia="Times New Roman" w:cs="Arial"/>
          <w:color w:val="333333"/>
        </w:rPr>
      </w:pPr>
    </w:p>
    <w:p w14:paraId="5AA4B965" w14:textId="77777777" w:rsidR="0035244E" w:rsidRDefault="0035244E" w:rsidP="00CF4F93">
      <w:pPr>
        <w:pStyle w:val="ListParagraph"/>
        <w:numPr>
          <w:ilvl w:val="0"/>
          <w:numId w:val="34"/>
        </w:numPr>
        <w:shd w:val="clear" w:color="auto" w:fill="FFFFFF"/>
        <w:spacing w:line="240" w:lineRule="auto"/>
        <w:ind w:left="1440"/>
        <w:rPr>
          <w:rFonts w:eastAsia="Times New Roman" w:cs="Arial"/>
          <w:color w:val="333333"/>
        </w:rPr>
      </w:pPr>
      <w:r w:rsidRPr="002D0D4E">
        <w:rPr>
          <w:rFonts w:eastAsia="Times New Roman" w:cs="Arial"/>
          <w:color w:val="333333"/>
        </w:rPr>
        <w:t>The need for the advancement and evolution of knowledge</w:t>
      </w:r>
    </w:p>
    <w:p w14:paraId="7C694A41" w14:textId="77777777" w:rsidR="002D0D4E" w:rsidRPr="002D0D4E" w:rsidRDefault="002D0D4E" w:rsidP="00CF4F93">
      <w:pPr>
        <w:pStyle w:val="ListParagraph"/>
        <w:shd w:val="clear" w:color="auto" w:fill="FFFFFF"/>
        <w:spacing w:line="240" w:lineRule="auto"/>
        <w:rPr>
          <w:rFonts w:eastAsia="Times New Roman" w:cs="Arial"/>
          <w:color w:val="333333"/>
        </w:rPr>
      </w:pPr>
    </w:p>
    <w:p w14:paraId="6E529566" w14:textId="77777777" w:rsidR="002D0D4E" w:rsidRDefault="0035244E" w:rsidP="00CF4F93">
      <w:pPr>
        <w:pStyle w:val="ListParagraph"/>
        <w:numPr>
          <w:ilvl w:val="0"/>
          <w:numId w:val="34"/>
        </w:numPr>
        <w:shd w:val="clear" w:color="auto" w:fill="FFFFFF"/>
        <w:tabs>
          <w:tab w:val="left" w:pos="1440"/>
        </w:tabs>
        <w:spacing w:before="100" w:beforeAutospacing="1" w:after="100" w:afterAutospacing="1" w:line="240" w:lineRule="auto"/>
        <w:ind w:left="1440"/>
        <w:rPr>
          <w:rFonts w:eastAsia="Times New Roman" w:cs="Arial"/>
          <w:color w:val="333333"/>
        </w:rPr>
      </w:pPr>
      <w:r w:rsidRPr="002D0D4E">
        <w:rPr>
          <w:rFonts w:eastAsia="Times New Roman" w:cs="Arial"/>
          <w:color w:val="333333"/>
        </w:rPr>
        <w:t>Societal needs, including expanding educational opportunities and choices for minority</w:t>
      </w:r>
      <w:r w:rsidR="00C6209A" w:rsidRPr="002D0D4E">
        <w:rPr>
          <w:rFonts w:eastAsia="Times New Roman" w:cs="Arial"/>
          <w:color w:val="333333"/>
        </w:rPr>
        <w:t xml:space="preserve"> </w:t>
      </w:r>
      <w:r w:rsidRPr="002D0D4E">
        <w:rPr>
          <w:rFonts w:eastAsia="Times New Roman" w:cs="Arial"/>
          <w:color w:val="333333"/>
        </w:rPr>
        <w:t>and educationally disadvantaged students at institutions of higher education</w:t>
      </w:r>
    </w:p>
    <w:p w14:paraId="713A5892" w14:textId="77777777" w:rsidR="002D0D4E" w:rsidRPr="002D0D4E" w:rsidRDefault="002D0D4E" w:rsidP="00CF4F93">
      <w:pPr>
        <w:pStyle w:val="ListParagraph"/>
        <w:shd w:val="clear" w:color="auto" w:fill="FFFFFF"/>
        <w:tabs>
          <w:tab w:val="left" w:pos="1440"/>
        </w:tabs>
        <w:spacing w:before="100" w:beforeAutospacing="1" w:after="100" w:afterAutospacing="1" w:line="240" w:lineRule="auto"/>
        <w:rPr>
          <w:rFonts w:eastAsia="Times New Roman" w:cs="Arial"/>
          <w:color w:val="333333"/>
        </w:rPr>
      </w:pPr>
    </w:p>
    <w:p w14:paraId="6664D63E" w14:textId="77777777" w:rsidR="0035244E" w:rsidRPr="002D0D4E" w:rsidRDefault="0035244E" w:rsidP="00CF4F93">
      <w:pPr>
        <w:pStyle w:val="ListParagraph"/>
        <w:numPr>
          <w:ilvl w:val="0"/>
          <w:numId w:val="34"/>
        </w:numPr>
        <w:shd w:val="clear" w:color="auto" w:fill="FFFFFF"/>
        <w:spacing w:before="100" w:beforeAutospacing="1" w:after="100" w:afterAutospacing="1" w:line="240" w:lineRule="auto"/>
        <w:ind w:left="1440"/>
        <w:rPr>
          <w:rFonts w:eastAsia="Times New Roman" w:cs="Arial"/>
          <w:color w:val="333333"/>
        </w:rPr>
      </w:pPr>
      <w:r w:rsidRPr="002D0D4E">
        <w:rPr>
          <w:rFonts w:eastAsia="Times New Roman" w:cs="Arial"/>
          <w:color w:val="333333"/>
        </w:rPr>
        <w:t>The need to strengthen and expand the capacity of historically black institutions to provide high quality and unique educational programs</w:t>
      </w:r>
    </w:p>
    <w:p w14:paraId="457BF671" w14:textId="38149C37" w:rsidR="00A74830" w:rsidRDefault="0081617A" w:rsidP="00640625">
      <w:pPr>
        <w:shd w:val="clear" w:color="auto" w:fill="FFFFFF"/>
        <w:spacing w:before="100" w:beforeAutospacing="1" w:after="360" w:line="240" w:lineRule="auto"/>
        <w:ind w:left="720" w:hanging="360"/>
        <w:rPr>
          <w:rFonts w:eastAsia="Times New Roman" w:cs="Arial"/>
          <w:color w:val="333333"/>
        </w:rPr>
      </w:pPr>
      <w:r>
        <w:rPr>
          <w:rFonts w:eastAsia="Times New Roman" w:cs="Arial"/>
          <w:color w:val="333333"/>
        </w:rPr>
        <w:t>2.</w:t>
      </w:r>
      <w:r w:rsidR="00270A21">
        <w:rPr>
          <w:rFonts w:eastAsia="Times New Roman" w:cs="Arial"/>
          <w:color w:val="333333"/>
        </w:rPr>
        <w:tab/>
      </w:r>
      <w:r w:rsidR="0035244E" w:rsidRPr="00432622">
        <w:rPr>
          <w:rFonts w:eastAsia="Times New Roman" w:cs="Arial"/>
          <w:color w:val="333333"/>
        </w:rPr>
        <w:t>Provide evidence that the perceived need is consistent with the </w:t>
      </w:r>
      <w:hyperlink r:id="rId18" w:history="1">
        <w:r w:rsidR="00A74830" w:rsidRPr="001C272E">
          <w:rPr>
            <w:rStyle w:val="Hyperlink"/>
            <w:rFonts w:eastAsia="Times New Roman" w:cs="Arial"/>
          </w:rPr>
          <w:t>https://mhec.state.md.us/About/Pages/2017StatePlanforPostsecondaryEducation.aspx</w:t>
        </w:r>
      </w:hyperlink>
      <w:r w:rsidR="00A74830">
        <w:rPr>
          <w:rFonts w:eastAsia="Times New Roman" w:cs="Arial"/>
          <w:color w:val="333333"/>
        </w:rPr>
        <w:t>.</w:t>
      </w:r>
    </w:p>
    <w:p w14:paraId="3FAA38CC" w14:textId="0F142246" w:rsidR="0081617A" w:rsidRPr="00432622" w:rsidRDefault="0081617A" w:rsidP="00640625">
      <w:pPr>
        <w:shd w:val="clear" w:color="auto" w:fill="FFFFFF"/>
        <w:spacing w:before="100" w:beforeAutospacing="1" w:after="360" w:line="240" w:lineRule="auto"/>
        <w:ind w:left="720" w:hanging="360"/>
        <w:rPr>
          <w:rFonts w:eastAsia="Times New Roman" w:cs="Arial"/>
          <w:color w:val="333333"/>
        </w:rPr>
      </w:pPr>
      <w:r>
        <w:rPr>
          <w:rFonts w:eastAsia="Times New Roman" w:cs="Arial"/>
          <w:color w:val="333333"/>
        </w:rPr>
        <w:t>3.</w:t>
      </w:r>
      <w:r w:rsidR="00270A21">
        <w:rPr>
          <w:rFonts w:eastAsia="Times New Roman" w:cs="Arial"/>
          <w:color w:val="333333"/>
        </w:rPr>
        <w:tab/>
      </w:r>
      <w:r>
        <w:rPr>
          <w:rFonts w:eastAsia="Times New Roman" w:cs="Arial"/>
          <w:color w:val="333333"/>
        </w:rPr>
        <w:t xml:space="preserve">Reference relevant information from the USM strategic plan. </w:t>
      </w:r>
      <w:r w:rsidRPr="0081617A">
        <w:rPr>
          <w:rFonts w:ascii="Gill Sans MT" w:hAnsi="Gill Sans MT"/>
          <w:color w:val="000000"/>
        </w:rPr>
        <w:br/>
      </w:r>
      <w:hyperlink r:id="rId19" w:history="1">
        <w:r w:rsidRPr="0081617A">
          <w:rPr>
            <w:rFonts w:ascii="Gill Sans MT" w:hAnsi="Gill Sans MT"/>
            <w:color w:val="2A6496"/>
            <w:u w:val="single"/>
            <w:shd w:val="clear" w:color="auto" w:fill="FFFFFF"/>
          </w:rPr>
          <w:t>The USM Strategic Plan 2010-2020</w:t>
        </w:r>
      </w:hyperlink>
    </w:p>
    <w:p w14:paraId="0051CB98" w14:textId="77777777" w:rsidR="0035244E" w:rsidRPr="00432622" w:rsidRDefault="0035244E" w:rsidP="0035244E">
      <w:pPr>
        <w:shd w:val="clear" w:color="auto" w:fill="FFFFFF"/>
        <w:spacing w:after="0" w:line="240" w:lineRule="auto"/>
        <w:ind w:left="360" w:hanging="360"/>
        <w:rPr>
          <w:rFonts w:eastAsia="Times New Roman" w:cs="Arial"/>
          <w:color w:val="333333"/>
        </w:rPr>
      </w:pPr>
      <w:r w:rsidRPr="00432622">
        <w:rPr>
          <w:rFonts w:eastAsia="Times New Roman" w:cs="Arial"/>
          <w:b/>
          <w:bCs/>
          <w:color w:val="333333"/>
        </w:rPr>
        <w:t>C.    Quantifiable and Reliable Evidence and Documentation of Market Supply and Demand in the Region and State</w:t>
      </w:r>
      <w:r w:rsidRPr="00432622">
        <w:rPr>
          <w:rFonts w:eastAsia="Times New Roman" w:cs="Arial"/>
          <w:color w:val="333333"/>
        </w:rPr>
        <w:t>:</w:t>
      </w:r>
    </w:p>
    <w:p w14:paraId="5CFC45C2" w14:textId="77777777" w:rsidR="0035244E" w:rsidRPr="00432622" w:rsidRDefault="0035244E" w:rsidP="0035244E">
      <w:pPr>
        <w:numPr>
          <w:ilvl w:val="0"/>
          <w:numId w:val="12"/>
        </w:numPr>
        <w:shd w:val="clear" w:color="auto" w:fill="FFFFFF"/>
        <w:spacing w:before="100" w:beforeAutospacing="1" w:after="120" w:line="240" w:lineRule="auto"/>
        <w:rPr>
          <w:rFonts w:eastAsia="Times New Roman" w:cs="Arial"/>
          <w:color w:val="333333"/>
        </w:rPr>
      </w:pPr>
      <w:r w:rsidRPr="00432622">
        <w:rPr>
          <w:rFonts w:eastAsia="Times New Roman" w:cs="Arial"/>
          <w:color w:val="333333"/>
        </w:rPr>
        <w:t>Describe potential industry or industries, employment opportunities, and expected level of entry (</w:t>
      </w:r>
      <w:r w:rsidRPr="00432622">
        <w:rPr>
          <w:rFonts w:eastAsia="Times New Roman" w:cs="Arial"/>
          <w:i/>
          <w:iCs/>
          <w:color w:val="333333"/>
        </w:rPr>
        <w:t>ex: mid-level management</w:t>
      </w:r>
      <w:r w:rsidRPr="00432622">
        <w:rPr>
          <w:rFonts w:eastAsia="Times New Roman" w:cs="Arial"/>
          <w:color w:val="333333"/>
        </w:rPr>
        <w:t>) for graduates of the proposed program. </w:t>
      </w:r>
    </w:p>
    <w:p w14:paraId="550CFE84" w14:textId="77777777" w:rsidR="0016362F" w:rsidRPr="0016362F" w:rsidRDefault="0035244E" w:rsidP="0016362F">
      <w:pPr>
        <w:pStyle w:val="Default"/>
        <w:ind w:left="720"/>
        <w:rPr>
          <w:rFonts w:asciiTheme="minorHAnsi" w:hAnsiTheme="minorHAnsi"/>
          <w:sz w:val="22"/>
          <w:szCs w:val="22"/>
        </w:rPr>
      </w:pPr>
      <w:r w:rsidRPr="0016362F">
        <w:rPr>
          <w:rFonts w:asciiTheme="minorHAnsi" w:eastAsia="Times New Roman" w:hAnsiTheme="minorHAnsi" w:cs="Arial"/>
          <w:color w:val="333333"/>
          <w:sz w:val="22"/>
          <w:szCs w:val="22"/>
        </w:rPr>
        <w:lastRenderedPageBreak/>
        <w:t>Present data and analysis projecting market demand and the availability of openings in a job market to be served by the new program.</w:t>
      </w:r>
      <w:r w:rsidR="0016362F" w:rsidRPr="0016362F">
        <w:rPr>
          <w:rFonts w:asciiTheme="minorHAnsi" w:eastAsia="Times New Roman" w:hAnsiTheme="minorHAnsi" w:cs="Arial"/>
          <w:color w:val="333333"/>
          <w:sz w:val="22"/>
          <w:szCs w:val="22"/>
        </w:rPr>
        <w:t xml:space="preserve">  </w:t>
      </w:r>
      <w:r w:rsidR="0016362F" w:rsidRPr="0016362F">
        <w:rPr>
          <w:rFonts w:asciiTheme="minorHAnsi" w:hAnsiTheme="minorHAnsi"/>
          <w:sz w:val="22"/>
          <w:szCs w:val="22"/>
        </w:rPr>
        <w:t xml:space="preserve">Provide and cite data from the Bureau of Labor </w:t>
      </w:r>
      <w:r w:rsidR="00A74830">
        <w:rPr>
          <w:rFonts w:asciiTheme="minorHAnsi" w:hAnsiTheme="minorHAnsi"/>
          <w:sz w:val="22"/>
          <w:szCs w:val="22"/>
        </w:rPr>
        <w:t xml:space="preserve">or O*NET Online </w:t>
      </w:r>
      <w:r w:rsidR="0016362F" w:rsidRPr="0016362F">
        <w:rPr>
          <w:rFonts w:asciiTheme="minorHAnsi" w:hAnsiTheme="minorHAnsi"/>
          <w:sz w:val="22"/>
          <w:szCs w:val="22"/>
        </w:rPr>
        <w:t xml:space="preserve">for the following, with greatest emphasis on </w:t>
      </w:r>
      <w:r w:rsidR="00A74830">
        <w:rPr>
          <w:rFonts w:asciiTheme="minorHAnsi" w:hAnsiTheme="minorHAnsi"/>
          <w:sz w:val="22"/>
          <w:szCs w:val="22"/>
        </w:rPr>
        <w:t xml:space="preserve">data from </w:t>
      </w:r>
      <w:r w:rsidR="0016362F" w:rsidRPr="0016362F">
        <w:rPr>
          <w:rFonts w:asciiTheme="minorHAnsi" w:hAnsiTheme="minorHAnsi"/>
          <w:sz w:val="22"/>
          <w:szCs w:val="22"/>
        </w:rPr>
        <w:t xml:space="preserve">the </w:t>
      </w:r>
      <w:r w:rsidR="0016362F">
        <w:rPr>
          <w:rFonts w:asciiTheme="minorHAnsi" w:hAnsiTheme="minorHAnsi"/>
          <w:sz w:val="22"/>
          <w:szCs w:val="22"/>
        </w:rPr>
        <w:t>State of Maryland.</w:t>
      </w:r>
    </w:p>
    <w:p w14:paraId="6E8CEA6A" w14:textId="77777777" w:rsidR="0016362F" w:rsidRDefault="0016362F" w:rsidP="0016362F">
      <w:pPr>
        <w:pStyle w:val="Default"/>
        <w:ind w:left="720"/>
        <w:rPr>
          <w:rFonts w:asciiTheme="minorHAnsi" w:hAnsiTheme="minorHAnsi"/>
          <w:sz w:val="22"/>
          <w:szCs w:val="22"/>
        </w:rPr>
      </w:pPr>
    </w:p>
    <w:p w14:paraId="2F09C3E5" w14:textId="77777777" w:rsidR="00A74830" w:rsidRDefault="00A74830" w:rsidP="0016362F">
      <w:pPr>
        <w:pStyle w:val="Default"/>
        <w:ind w:left="720"/>
        <w:rPr>
          <w:rFonts w:asciiTheme="minorHAnsi" w:hAnsiTheme="minorHAnsi"/>
          <w:sz w:val="22"/>
          <w:szCs w:val="22"/>
        </w:rPr>
      </w:pPr>
      <w:r>
        <w:rPr>
          <w:rFonts w:asciiTheme="minorHAnsi" w:hAnsiTheme="minorHAnsi"/>
          <w:sz w:val="22"/>
          <w:szCs w:val="22"/>
        </w:rPr>
        <w:t>O*NET Online</w:t>
      </w:r>
    </w:p>
    <w:p w14:paraId="24ACE483" w14:textId="77777777" w:rsidR="00A74830" w:rsidRDefault="00AB3320" w:rsidP="0016362F">
      <w:pPr>
        <w:pStyle w:val="Default"/>
        <w:ind w:left="720"/>
        <w:rPr>
          <w:rFonts w:asciiTheme="minorHAnsi" w:hAnsiTheme="minorHAnsi"/>
          <w:sz w:val="22"/>
          <w:szCs w:val="22"/>
        </w:rPr>
      </w:pPr>
      <w:hyperlink r:id="rId20" w:history="1">
        <w:r w:rsidR="00A74830" w:rsidRPr="001C272E">
          <w:rPr>
            <w:rStyle w:val="Hyperlink"/>
            <w:rFonts w:asciiTheme="minorHAnsi" w:hAnsiTheme="minorHAnsi"/>
            <w:sz w:val="22"/>
            <w:szCs w:val="22"/>
          </w:rPr>
          <w:t>https://www.onetonline.org/</w:t>
        </w:r>
      </w:hyperlink>
    </w:p>
    <w:p w14:paraId="17C73189" w14:textId="77777777" w:rsidR="0099445A" w:rsidRDefault="0099445A" w:rsidP="0016362F">
      <w:pPr>
        <w:pStyle w:val="Default"/>
        <w:ind w:left="720"/>
        <w:rPr>
          <w:rFonts w:asciiTheme="minorHAnsi" w:hAnsiTheme="minorHAnsi"/>
          <w:sz w:val="22"/>
          <w:szCs w:val="22"/>
        </w:rPr>
      </w:pPr>
    </w:p>
    <w:p w14:paraId="4FC4143C" w14:textId="77777777" w:rsidR="0016362F" w:rsidRPr="0016362F" w:rsidRDefault="0016362F" w:rsidP="0016362F">
      <w:pPr>
        <w:pStyle w:val="Default"/>
        <w:ind w:left="720"/>
        <w:rPr>
          <w:rFonts w:asciiTheme="minorHAnsi" w:hAnsiTheme="minorHAnsi"/>
          <w:sz w:val="22"/>
          <w:szCs w:val="22"/>
        </w:rPr>
      </w:pPr>
      <w:r w:rsidRPr="0016362F">
        <w:rPr>
          <w:rFonts w:asciiTheme="minorHAnsi" w:hAnsiTheme="minorHAnsi"/>
          <w:sz w:val="22"/>
          <w:szCs w:val="22"/>
        </w:rPr>
        <w:t xml:space="preserve">Maryland </w:t>
      </w:r>
    </w:p>
    <w:p w14:paraId="304915DE" w14:textId="77777777" w:rsidR="0016362F" w:rsidRDefault="00AB3320" w:rsidP="0016362F">
      <w:pPr>
        <w:pStyle w:val="Default"/>
        <w:ind w:left="720"/>
        <w:rPr>
          <w:rFonts w:asciiTheme="minorHAnsi" w:hAnsiTheme="minorHAnsi"/>
          <w:sz w:val="22"/>
          <w:szCs w:val="22"/>
        </w:rPr>
      </w:pPr>
      <w:hyperlink r:id="rId21" w:history="1">
        <w:r w:rsidR="0016362F" w:rsidRPr="00AD6B42">
          <w:rPr>
            <w:rStyle w:val="Hyperlink"/>
            <w:rFonts w:asciiTheme="minorHAnsi" w:hAnsiTheme="minorHAnsi"/>
            <w:sz w:val="22"/>
            <w:szCs w:val="22"/>
          </w:rPr>
          <w:t>http://www.dllr.state.md.us/lmi/iandoprojshort/</w:t>
        </w:r>
      </w:hyperlink>
      <w:r w:rsidR="0016362F" w:rsidRPr="0016362F">
        <w:rPr>
          <w:rFonts w:asciiTheme="minorHAnsi" w:hAnsiTheme="minorHAnsi"/>
          <w:sz w:val="22"/>
          <w:szCs w:val="22"/>
        </w:rPr>
        <w:t xml:space="preserve"> </w:t>
      </w:r>
    </w:p>
    <w:p w14:paraId="7ED8B7D7" w14:textId="77777777" w:rsidR="0016362F" w:rsidRPr="0016362F" w:rsidRDefault="0016362F" w:rsidP="0016362F">
      <w:pPr>
        <w:pStyle w:val="Default"/>
        <w:ind w:left="720"/>
        <w:rPr>
          <w:rFonts w:asciiTheme="minorHAnsi" w:hAnsiTheme="minorHAnsi"/>
          <w:sz w:val="22"/>
          <w:szCs w:val="22"/>
        </w:rPr>
      </w:pPr>
    </w:p>
    <w:p w14:paraId="5B11BD46" w14:textId="77777777" w:rsidR="0016362F" w:rsidRPr="0016362F" w:rsidRDefault="0016362F" w:rsidP="0016362F">
      <w:pPr>
        <w:pStyle w:val="Default"/>
        <w:ind w:left="720"/>
        <w:rPr>
          <w:rFonts w:asciiTheme="minorHAnsi" w:hAnsiTheme="minorHAnsi"/>
          <w:sz w:val="22"/>
          <w:szCs w:val="22"/>
        </w:rPr>
      </w:pPr>
      <w:r w:rsidRPr="0016362F">
        <w:rPr>
          <w:rFonts w:asciiTheme="minorHAnsi" w:hAnsiTheme="minorHAnsi"/>
          <w:sz w:val="22"/>
          <w:szCs w:val="22"/>
        </w:rPr>
        <w:t xml:space="preserve">U.S. </w:t>
      </w:r>
    </w:p>
    <w:p w14:paraId="5296FE2B" w14:textId="77777777" w:rsidR="0016362F" w:rsidRDefault="00AB3320" w:rsidP="0016362F">
      <w:pPr>
        <w:shd w:val="clear" w:color="auto" w:fill="FFFFFF"/>
        <w:spacing w:after="0" w:line="240" w:lineRule="auto"/>
        <w:ind w:left="720"/>
        <w:rPr>
          <w:rFonts w:eastAsia="Times New Roman" w:cs="Arial"/>
          <w:color w:val="333333"/>
        </w:rPr>
      </w:pPr>
      <w:hyperlink r:id="rId22" w:history="1">
        <w:r w:rsidR="0016362F" w:rsidRPr="00AD6B42">
          <w:rPr>
            <w:rStyle w:val="Hyperlink"/>
            <w:sz w:val="23"/>
            <w:szCs w:val="23"/>
          </w:rPr>
          <w:t>http://www.bls.gov/ooh/</w:t>
        </w:r>
      </w:hyperlink>
    </w:p>
    <w:p w14:paraId="05A1AC5D" w14:textId="77777777" w:rsidR="0016362F" w:rsidRDefault="0016362F" w:rsidP="0016362F">
      <w:pPr>
        <w:shd w:val="clear" w:color="auto" w:fill="FFFFFF"/>
        <w:spacing w:after="0" w:line="240" w:lineRule="auto"/>
        <w:ind w:left="720"/>
        <w:rPr>
          <w:rFonts w:eastAsia="Times New Roman" w:cs="Arial"/>
          <w:color w:val="333333"/>
        </w:rPr>
      </w:pPr>
    </w:p>
    <w:p w14:paraId="265E1F1D" w14:textId="591ECFCE" w:rsidR="0035244E" w:rsidRPr="00432622" w:rsidRDefault="0016362F" w:rsidP="00994B09">
      <w:pPr>
        <w:shd w:val="clear" w:color="auto" w:fill="FFFFFF"/>
        <w:tabs>
          <w:tab w:val="left" w:pos="720"/>
        </w:tabs>
        <w:spacing w:after="0" w:line="240" w:lineRule="auto"/>
        <w:ind w:left="720" w:hanging="360"/>
        <w:rPr>
          <w:rFonts w:eastAsia="Times New Roman" w:cs="Arial"/>
          <w:color w:val="333333"/>
        </w:rPr>
      </w:pPr>
      <w:r>
        <w:rPr>
          <w:rFonts w:eastAsia="Times New Roman" w:cs="Arial"/>
          <w:color w:val="333333"/>
        </w:rPr>
        <w:t>2.</w:t>
      </w:r>
      <w:r w:rsidR="00270A21">
        <w:rPr>
          <w:rFonts w:eastAsia="Times New Roman" w:cs="Arial"/>
          <w:color w:val="333333"/>
        </w:rPr>
        <w:tab/>
      </w:r>
      <w:r w:rsidR="0035244E" w:rsidRPr="00432622">
        <w:rPr>
          <w:rFonts w:eastAsia="Times New Roman" w:cs="Arial"/>
          <w:color w:val="333333"/>
        </w:rPr>
        <w:t>Discuss and provide evidence of market surveys that clearly provide quantifiable and reliable data on the educational and training needs and the anticipated number of vacancies expected over the next 5 years.</w:t>
      </w:r>
    </w:p>
    <w:p w14:paraId="03DC5F46" w14:textId="43E4D165" w:rsidR="0035244E" w:rsidRPr="00432622" w:rsidRDefault="00270A21" w:rsidP="00F92838">
      <w:pPr>
        <w:shd w:val="clear" w:color="auto" w:fill="FFFFFF"/>
        <w:spacing w:before="100" w:beforeAutospacing="1" w:after="240" w:line="240" w:lineRule="auto"/>
        <w:ind w:left="180" w:firstLine="180"/>
        <w:rPr>
          <w:rFonts w:eastAsia="Times New Roman" w:cs="Arial"/>
          <w:color w:val="333333"/>
        </w:rPr>
      </w:pPr>
      <w:r>
        <w:rPr>
          <w:rFonts w:eastAsia="Times New Roman" w:cs="Arial"/>
          <w:color w:val="333333"/>
        </w:rPr>
        <w:t>3.</w:t>
      </w:r>
      <w:r>
        <w:rPr>
          <w:rFonts w:eastAsia="Times New Roman" w:cs="Arial"/>
          <w:color w:val="333333"/>
        </w:rPr>
        <w:tab/>
      </w:r>
      <w:r w:rsidR="0035244E" w:rsidRPr="00432622">
        <w:rPr>
          <w:rFonts w:eastAsia="Times New Roman" w:cs="Arial"/>
          <w:color w:val="333333"/>
        </w:rPr>
        <w:t>Provide data showing the current and projected supply of prospective graduates.</w:t>
      </w:r>
    </w:p>
    <w:p w14:paraId="383FBBB3" w14:textId="77777777" w:rsidR="0035244E" w:rsidRPr="00432622" w:rsidRDefault="0035244E" w:rsidP="0035244E">
      <w:pPr>
        <w:shd w:val="clear" w:color="auto" w:fill="FFFFFF"/>
        <w:spacing w:before="100" w:beforeAutospacing="1" w:after="0" w:line="240" w:lineRule="auto"/>
        <w:rPr>
          <w:rFonts w:eastAsia="Times New Roman" w:cs="Arial"/>
          <w:color w:val="333333"/>
        </w:rPr>
      </w:pPr>
      <w:r w:rsidRPr="00432622">
        <w:rPr>
          <w:rFonts w:eastAsia="Times New Roman" w:cs="Arial"/>
          <w:b/>
          <w:bCs/>
          <w:color w:val="333333"/>
        </w:rPr>
        <w:t>D.   Reasonableness of Program Duplication:</w:t>
      </w:r>
    </w:p>
    <w:p w14:paraId="00108F82" w14:textId="77777777" w:rsidR="0035244E" w:rsidRPr="00432622" w:rsidRDefault="0035244E" w:rsidP="0035244E">
      <w:pPr>
        <w:numPr>
          <w:ilvl w:val="0"/>
          <w:numId w:val="13"/>
        </w:numPr>
        <w:shd w:val="clear" w:color="auto" w:fill="FFFFFF"/>
        <w:spacing w:before="100" w:beforeAutospacing="1" w:after="120" w:line="240" w:lineRule="auto"/>
        <w:rPr>
          <w:rFonts w:eastAsia="Times New Roman" w:cs="Arial"/>
          <w:color w:val="333333"/>
        </w:rPr>
      </w:pPr>
      <w:r w:rsidRPr="00432622">
        <w:rPr>
          <w:rFonts w:eastAsia="Times New Roman" w:cs="Arial"/>
          <w:color w:val="333333"/>
        </w:rPr>
        <w:t>Identify similar programs in the State and/or same geographical area.  Discuss similarities and differences between the proposed program and others in the same degree to be awarded.</w:t>
      </w:r>
    </w:p>
    <w:p w14:paraId="165E1AA9" w14:textId="77777777" w:rsidR="0035244E" w:rsidRPr="00432622" w:rsidRDefault="0035244E" w:rsidP="0035244E">
      <w:pPr>
        <w:numPr>
          <w:ilvl w:val="0"/>
          <w:numId w:val="13"/>
        </w:numPr>
        <w:shd w:val="clear" w:color="auto" w:fill="FFFFFF"/>
        <w:spacing w:before="100" w:beforeAutospacing="1" w:after="360" w:line="240" w:lineRule="auto"/>
        <w:rPr>
          <w:rFonts w:eastAsia="Times New Roman" w:cs="Arial"/>
          <w:color w:val="333333"/>
        </w:rPr>
      </w:pPr>
      <w:r w:rsidRPr="00432622">
        <w:rPr>
          <w:rFonts w:eastAsia="Times New Roman" w:cs="Arial"/>
          <w:color w:val="333333"/>
        </w:rPr>
        <w:t>Provide justification for the proposed program.</w:t>
      </w:r>
    </w:p>
    <w:p w14:paraId="33319439" w14:textId="77777777" w:rsidR="0035244E" w:rsidRPr="00432622" w:rsidRDefault="0035244E" w:rsidP="0035244E">
      <w:pPr>
        <w:shd w:val="clear" w:color="auto" w:fill="FFFFFF"/>
        <w:spacing w:before="100" w:beforeAutospacing="1" w:after="0" w:line="240" w:lineRule="auto"/>
        <w:rPr>
          <w:rFonts w:eastAsia="Times New Roman" w:cs="Arial"/>
          <w:color w:val="333333"/>
        </w:rPr>
      </w:pPr>
      <w:r w:rsidRPr="00432622">
        <w:rPr>
          <w:rFonts w:eastAsia="Times New Roman" w:cs="Arial"/>
          <w:b/>
          <w:bCs/>
          <w:color w:val="333333"/>
        </w:rPr>
        <w:t>E.   Relevance to High-demand Programs at Historically Black Institutions (HBIs)</w:t>
      </w:r>
    </w:p>
    <w:p w14:paraId="10101323" w14:textId="77777777" w:rsidR="0035244E" w:rsidRPr="00432622" w:rsidRDefault="0035244E" w:rsidP="0035244E">
      <w:pPr>
        <w:numPr>
          <w:ilvl w:val="0"/>
          <w:numId w:val="14"/>
        </w:numPr>
        <w:shd w:val="clear" w:color="auto" w:fill="FFFFFF"/>
        <w:spacing w:before="100" w:beforeAutospacing="1" w:after="360" w:line="240" w:lineRule="auto"/>
        <w:rPr>
          <w:rFonts w:eastAsia="Times New Roman" w:cs="Arial"/>
          <w:color w:val="333333"/>
        </w:rPr>
      </w:pPr>
      <w:r w:rsidRPr="00432622">
        <w:rPr>
          <w:rFonts w:eastAsia="Times New Roman" w:cs="Arial"/>
          <w:color w:val="333333"/>
        </w:rPr>
        <w:t>Discuss the program’s potential impact on the implementation or maintenance of high-demand programs at HBI’s.</w:t>
      </w:r>
    </w:p>
    <w:p w14:paraId="53BAF177" w14:textId="77777777" w:rsidR="0035244E" w:rsidRPr="00432622" w:rsidRDefault="0035244E" w:rsidP="0035244E">
      <w:pPr>
        <w:shd w:val="clear" w:color="auto" w:fill="FFFFFF"/>
        <w:spacing w:before="100" w:beforeAutospacing="1" w:after="0" w:line="240" w:lineRule="auto"/>
        <w:rPr>
          <w:rFonts w:eastAsia="Times New Roman" w:cs="Arial"/>
          <w:color w:val="333333"/>
        </w:rPr>
      </w:pPr>
      <w:r w:rsidRPr="00432622">
        <w:rPr>
          <w:rFonts w:eastAsia="Times New Roman" w:cs="Arial"/>
          <w:b/>
          <w:bCs/>
          <w:color w:val="333333"/>
        </w:rPr>
        <w:t>F.   Relevance to the identity of Historically Black Institutions (HBIs)</w:t>
      </w:r>
    </w:p>
    <w:p w14:paraId="45CE5492" w14:textId="77777777" w:rsidR="0035244E" w:rsidRPr="00432622" w:rsidRDefault="0035244E" w:rsidP="0035244E">
      <w:pPr>
        <w:numPr>
          <w:ilvl w:val="0"/>
          <w:numId w:val="15"/>
        </w:numPr>
        <w:shd w:val="clear" w:color="auto" w:fill="FFFFFF"/>
        <w:spacing w:before="100" w:beforeAutospacing="1" w:after="360" w:line="240" w:lineRule="auto"/>
        <w:rPr>
          <w:rFonts w:eastAsia="Times New Roman" w:cs="Arial"/>
          <w:color w:val="333333"/>
        </w:rPr>
      </w:pPr>
      <w:r w:rsidRPr="00432622">
        <w:rPr>
          <w:rFonts w:eastAsia="Times New Roman" w:cs="Arial"/>
          <w:color w:val="333333"/>
        </w:rPr>
        <w:t>Discuss the program’s potential impact on the uniqueness and institutional identities and missions of HBIs.</w:t>
      </w:r>
    </w:p>
    <w:p w14:paraId="178F45ED" w14:textId="77777777" w:rsidR="0035244E" w:rsidRPr="00432622" w:rsidRDefault="0035244E" w:rsidP="0035244E">
      <w:pPr>
        <w:shd w:val="clear" w:color="auto" w:fill="FFFFFF"/>
        <w:spacing w:after="0" w:line="240" w:lineRule="auto"/>
        <w:ind w:left="360" w:hanging="360"/>
        <w:rPr>
          <w:rFonts w:eastAsia="Times New Roman" w:cs="Arial"/>
          <w:color w:val="333333"/>
        </w:rPr>
      </w:pPr>
      <w:r w:rsidRPr="00432622">
        <w:rPr>
          <w:rFonts w:eastAsia="Times New Roman" w:cs="Arial"/>
          <w:b/>
          <w:bCs/>
          <w:color w:val="333333"/>
        </w:rPr>
        <w:t>G.   Adequacy of Curriculum Design, Program Modality, and Related Learning Outcomes </w:t>
      </w:r>
    </w:p>
    <w:p w14:paraId="6E7A4340" w14:textId="77777777" w:rsidR="0035244E" w:rsidRPr="00432622" w:rsidRDefault="0035244E" w:rsidP="0035244E">
      <w:pPr>
        <w:numPr>
          <w:ilvl w:val="0"/>
          <w:numId w:val="16"/>
        </w:numPr>
        <w:shd w:val="clear" w:color="auto" w:fill="FFFFFF"/>
        <w:spacing w:before="100" w:beforeAutospacing="1" w:after="120" w:line="240" w:lineRule="auto"/>
        <w:rPr>
          <w:rFonts w:eastAsia="Times New Roman" w:cs="Arial"/>
          <w:color w:val="333333"/>
        </w:rPr>
      </w:pPr>
      <w:r w:rsidRPr="00432622">
        <w:rPr>
          <w:rFonts w:eastAsia="Times New Roman" w:cs="Arial"/>
          <w:color w:val="333333"/>
        </w:rPr>
        <w:t>Describe how the proposed program was established, and also describe the faculty who will oversee the program.</w:t>
      </w:r>
    </w:p>
    <w:p w14:paraId="6372EA41" w14:textId="77777777" w:rsidR="0035244E" w:rsidRPr="00432622" w:rsidRDefault="0035244E" w:rsidP="0035244E">
      <w:pPr>
        <w:numPr>
          <w:ilvl w:val="0"/>
          <w:numId w:val="16"/>
        </w:numPr>
        <w:shd w:val="clear" w:color="auto" w:fill="FFFFFF"/>
        <w:spacing w:before="100" w:beforeAutospacing="1" w:after="120" w:line="240" w:lineRule="auto"/>
        <w:rPr>
          <w:rFonts w:eastAsia="Times New Roman" w:cs="Arial"/>
          <w:color w:val="333333"/>
        </w:rPr>
      </w:pPr>
      <w:r w:rsidRPr="00432622">
        <w:rPr>
          <w:rFonts w:eastAsia="Times New Roman" w:cs="Arial"/>
          <w:color w:val="333333"/>
        </w:rPr>
        <w:t>Describe educational objectives and learning outcomes appropriate to the rigor, breadth, and (modality) of the program.</w:t>
      </w:r>
    </w:p>
    <w:p w14:paraId="4A91B121" w14:textId="77777777" w:rsidR="0035244E" w:rsidRPr="00432622" w:rsidRDefault="0035244E" w:rsidP="0035244E">
      <w:pPr>
        <w:numPr>
          <w:ilvl w:val="0"/>
          <w:numId w:val="16"/>
        </w:numPr>
        <w:shd w:val="clear" w:color="auto" w:fill="FFFFFF"/>
        <w:spacing w:before="100" w:beforeAutospacing="1" w:after="0" w:line="240" w:lineRule="auto"/>
        <w:rPr>
          <w:rFonts w:eastAsia="Times New Roman" w:cs="Arial"/>
          <w:color w:val="333333"/>
        </w:rPr>
      </w:pPr>
      <w:r w:rsidRPr="00432622">
        <w:rPr>
          <w:rFonts w:eastAsia="Times New Roman" w:cs="Arial"/>
          <w:color w:val="333333"/>
        </w:rPr>
        <w:t>Explain how the institution will:</w:t>
      </w:r>
    </w:p>
    <w:p w14:paraId="52451FF2" w14:textId="77777777" w:rsidR="0035244E" w:rsidRPr="00432622" w:rsidRDefault="0035244E" w:rsidP="0035244E">
      <w:pPr>
        <w:shd w:val="clear" w:color="auto" w:fill="FFFFFF"/>
        <w:spacing w:after="0" w:line="240" w:lineRule="auto"/>
        <w:ind w:left="1440" w:hanging="360"/>
        <w:rPr>
          <w:rFonts w:eastAsia="Times New Roman" w:cs="Arial"/>
          <w:color w:val="333333"/>
        </w:rPr>
      </w:pPr>
      <w:r w:rsidRPr="00432622">
        <w:rPr>
          <w:rFonts w:eastAsia="Times New Roman" w:cs="Arial"/>
          <w:color w:val="333333"/>
        </w:rPr>
        <w:t>a)</w:t>
      </w:r>
      <w:r w:rsidRPr="00432622">
        <w:rPr>
          <w:rFonts w:eastAsia="Times New Roman" w:cs="Times New Roman"/>
          <w:color w:val="333333"/>
        </w:rPr>
        <w:t>      </w:t>
      </w:r>
      <w:r w:rsidRPr="00432622">
        <w:rPr>
          <w:rFonts w:eastAsia="Times New Roman" w:cs="Arial"/>
          <w:color w:val="333333"/>
        </w:rPr>
        <w:t>provide for assessment of student achievement of learning outcomes in the program</w:t>
      </w:r>
    </w:p>
    <w:p w14:paraId="40E76267" w14:textId="77777777" w:rsidR="0035244E" w:rsidRPr="00432622" w:rsidRDefault="0035244E" w:rsidP="0035244E">
      <w:pPr>
        <w:shd w:val="clear" w:color="auto" w:fill="FFFFFF"/>
        <w:spacing w:after="120" w:line="240" w:lineRule="auto"/>
        <w:ind w:left="1440" w:hanging="360"/>
        <w:rPr>
          <w:rFonts w:eastAsia="Times New Roman" w:cs="Arial"/>
          <w:color w:val="333333"/>
        </w:rPr>
      </w:pPr>
      <w:r w:rsidRPr="00432622">
        <w:rPr>
          <w:rFonts w:eastAsia="Times New Roman" w:cs="Arial"/>
          <w:color w:val="333333"/>
        </w:rPr>
        <w:t>b)</w:t>
      </w:r>
      <w:r w:rsidRPr="00432622">
        <w:rPr>
          <w:rFonts w:eastAsia="Times New Roman" w:cs="Times New Roman"/>
          <w:color w:val="333333"/>
        </w:rPr>
        <w:t>      </w:t>
      </w:r>
      <w:r w:rsidRPr="00432622">
        <w:rPr>
          <w:rFonts w:eastAsia="Times New Roman" w:cs="Arial"/>
          <w:color w:val="333333"/>
        </w:rPr>
        <w:t>document student achievement of learning outcomes in the program</w:t>
      </w:r>
    </w:p>
    <w:p w14:paraId="07B6DAF2" w14:textId="77777777" w:rsidR="0035244E" w:rsidRDefault="0035244E" w:rsidP="003963AA">
      <w:pPr>
        <w:pStyle w:val="ListParagraph"/>
        <w:numPr>
          <w:ilvl w:val="0"/>
          <w:numId w:val="16"/>
        </w:numPr>
        <w:shd w:val="clear" w:color="auto" w:fill="FFFFFF"/>
        <w:spacing w:before="100" w:after="120" w:line="240" w:lineRule="auto"/>
        <w:rPr>
          <w:rFonts w:eastAsia="Times New Roman" w:cs="Arial"/>
          <w:color w:val="333333"/>
        </w:rPr>
      </w:pPr>
      <w:r w:rsidRPr="003963AA">
        <w:rPr>
          <w:rFonts w:eastAsia="Times New Roman" w:cs="Arial"/>
          <w:color w:val="333333"/>
        </w:rPr>
        <w:lastRenderedPageBreak/>
        <w:t>Provide a list of courses with title, semester credit hours</w:t>
      </w:r>
      <w:r w:rsidR="003D3F74" w:rsidRPr="003963AA">
        <w:rPr>
          <w:rFonts w:eastAsia="Times New Roman" w:cs="Arial"/>
          <w:color w:val="333333"/>
        </w:rPr>
        <w:t xml:space="preserve"> and </w:t>
      </w:r>
      <w:r w:rsidR="003963AA" w:rsidRPr="003963AA">
        <w:rPr>
          <w:rFonts w:eastAsia="Times New Roman" w:cs="Arial"/>
          <w:color w:val="333333"/>
        </w:rPr>
        <w:t xml:space="preserve">course descriptions, along with </w:t>
      </w:r>
      <w:r w:rsidRPr="003963AA">
        <w:rPr>
          <w:rFonts w:eastAsia="Times New Roman" w:cs="Arial"/>
          <w:color w:val="333333"/>
        </w:rPr>
        <w:t>a description of program requirements</w:t>
      </w:r>
    </w:p>
    <w:p w14:paraId="0CFA1B02" w14:textId="77777777" w:rsidR="003963AA" w:rsidRPr="003963AA" w:rsidRDefault="003963AA" w:rsidP="003963AA">
      <w:pPr>
        <w:pStyle w:val="ListParagraph"/>
        <w:shd w:val="clear" w:color="auto" w:fill="FFFFFF"/>
        <w:spacing w:before="100" w:after="120" w:line="240" w:lineRule="auto"/>
        <w:rPr>
          <w:rFonts w:eastAsia="Times New Roman" w:cs="Arial"/>
          <w:color w:val="333333"/>
        </w:rPr>
      </w:pPr>
    </w:p>
    <w:p w14:paraId="71EACBD4" w14:textId="77777777" w:rsidR="003963AA" w:rsidRPr="003963AA" w:rsidRDefault="0035244E" w:rsidP="003963AA">
      <w:pPr>
        <w:pStyle w:val="ListParagraph"/>
        <w:numPr>
          <w:ilvl w:val="0"/>
          <w:numId w:val="16"/>
        </w:numPr>
        <w:shd w:val="clear" w:color="auto" w:fill="FFFFFF"/>
        <w:spacing w:before="100" w:line="240" w:lineRule="auto"/>
        <w:rPr>
          <w:rFonts w:eastAsia="Times New Roman" w:cs="Arial"/>
          <w:color w:val="333333"/>
        </w:rPr>
      </w:pPr>
      <w:r w:rsidRPr="003963AA">
        <w:rPr>
          <w:rFonts w:eastAsia="Times New Roman" w:cs="Arial"/>
          <w:color w:val="333333"/>
          <w:shd w:val="clear" w:color="auto" w:fill="FFFFFF"/>
        </w:rPr>
        <w:t>Discuss how general education requirements will be met, if applicable.</w:t>
      </w:r>
    </w:p>
    <w:p w14:paraId="579A7562" w14:textId="77777777" w:rsidR="003963AA" w:rsidRPr="003963AA" w:rsidRDefault="003963AA" w:rsidP="003963AA">
      <w:pPr>
        <w:pStyle w:val="ListParagraph"/>
        <w:shd w:val="clear" w:color="auto" w:fill="FFFFFF"/>
        <w:spacing w:before="100" w:line="240" w:lineRule="auto"/>
        <w:rPr>
          <w:rFonts w:eastAsia="Times New Roman" w:cs="Arial"/>
          <w:color w:val="333333"/>
        </w:rPr>
      </w:pPr>
    </w:p>
    <w:p w14:paraId="5B9603B2" w14:textId="46CCF39E" w:rsidR="0035244E" w:rsidRDefault="0035244E" w:rsidP="003963AA">
      <w:pPr>
        <w:pStyle w:val="ListParagraph"/>
        <w:numPr>
          <w:ilvl w:val="0"/>
          <w:numId w:val="16"/>
        </w:numPr>
        <w:shd w:val="clear" w:color="auto" w:fill="FFFFFF"/>
        <w:tabs>
          <w:tab w:val="clear" w:pos="720"/>
          <w:tab w:val="left" w:pos="630"/>
          <w:tab w:val="left" w:pos="900"/>
        </w:tabs>
        <w:spacing w:before="100" w:line="240" w:lineRule="auto"/>
        <w:rPr>
          <w:rFonts w:eastAsia="Times New Roman" w:cs="Arial"/>
          <w:color w:val="333333"/>
          <w:shd w:val="clear" w:color="auto" w:fill="FFFFFF"/>
        </w:rPr>
      </w:pPr>
      <w:r w:rsidRPr="003963AA">
        <w:rPr>
          <w:rFonts w:eastAsia="Times New Roman" w:cs="Arial"/>
          <w:color w:val="333333"/>
          <w:shd w:val="clear" w:color="auto" w:fill="FFFFFF"/>
        </w:rPr>
        <w:t>Identify any specialized accreditation or graduate certificatio</w:t>
      </w:r>
      <w:r w:rsidR="003963AA" w:rsidRPr="003963AA">
        <w:rPr>
          <w:rFonts w:eastAsia="Times New Roman" w:cs="Arial"/>
          <w:color w:val="333333"/>
          <w:shd w:val="clear" w:color="auto" w:fill="FFFFFF"/>
        </w:rPr>
        <w:t xml:space="preserve">n requirements for this program </w:t>
      </w:r>
      <w:r w:rsidRPr="003963AA">
        <w:rPr>
          <w:rFonts w:eastAsia="Times New Roman" w:cs="Arial"/>
          <w:color w:val="333333"/>
          <w:shd w:val="clear" w:color="auto" w:fill="FFFFFF"/>
        </w:rPr>
        <w:t>and its students.</w:t>
      </w:r>
    </w:p>
    <w:p w14:paraId="2518AE5D" w14:textId="77777777" w:rsidR="003963AA" w:rsidRPr="003963AA" w:rsidRDefault="003963AA" w:rsidP="003963AA">
      <w:pPr>
        <w:pStyle w:val="ListParagraph"/>
        <w:shd w:val="clear" w:color="auto" w:fill="FFFFFF"/>
        <w:tabs>
          <w:tab w:val="left" w:pos="630"/>
        </w:tabs>
        <w:spacing w:before="100" w:line="240" w:lineRule="auto"/>
        <w:rPr>
          <w:rFonts w:eastAsia="Times New Roman" w:cs="Arial"/>
          <w:color w:val="333333"/>
          <w:shd w:val="clear" w:color="auto" w:fill="FFFFFF"/>
        </w:rPr>
      </w:pPr>
    </w:p>
    <w:p w14:paraId="3EE5F270" w14:textId="77777777" w:rsidR="003963AA" w:rsidRPr="003963AA" w:rsidRDefault="0035244E" w:rsidP="003963AA">
      <w:pPr>
        <w:pStyle w:val="ListParagraph"/>
        <w:numPr>
          <w:ilvl w:val="0"/>
          <w:numId w:val="16"/>
        </w:numPr>
        <w:shd w:val="clear" w:color="auto" w:fill="FFFFFF"/>
        <w:spacing w:before="100" w:line="240" w:lineRule="auto"/>
        <w:rPr>
          <w:rFonts w:eastAsia="Times New Roman" w:cs="Arial"/>
          <w:color w:val="333333"/>
        </w:rPr>
      </w:pPr>
      <w:r w:rsidRPr="003963AA">
        <w:rPr>
          <w:rFonts w:eastAsia="Times New Roman" w:cs="Arial"/>
          <w:color w:val="333333"/>
          <w:shd w:val="clear" w:color="auto" w:fill="FFFFFF"/>
        </w:rPr>
        <w:t>If contracting with another institution or non-collegiate organization, provide a copy of the written contract.</w:t>
      </w:r>
    </w:p>
    <w:p w14:paraId="16928590" w14:textId="77777777" w:rsidR="0035244E" w:rsidRPr="003963AA" w:rsidRDefault="0035244E" w:rsidP="003963AA">
      <w:pPr>
        <w:pStyle w:val="ListParagraph"/>
        <w:shd w:val="clear" w:color="auto" w:fill="FFFFFF"/>
        <w:spacing w:before="100" w:after="120" w:line="240" w:lineRule="auto"/>
        <w:rPr>
          <w:rFonts w:eastAsia="Times New Roman" w:cs="Arial"/>
          <w:color w:val="333333"/>
        </w:rPr>
      </w:pPr>
      <w:r w:rsidRPr="003963AA">
        <w:rPr>
          <w:rFonts w:eastAsia="Times New Roman" w:cs="Arial"/>
          <w:color w:val="333333"/>
          <w:shd w:val="clear" w:color="auto" w:fill="FFFFFF"/>
        </w:rPr>
        <w:t>​</w:t>
      </w:r>
    </w:p>
    <w:p w14:paraId="0E1A94BF" w14:textId="77777777" w:rsidR="0035244E" w:rsidRPr="003963AA" w:rsidRDefault="0035244E" w:rsidP="003963AA">
      <w:pPr>
        <w:pStyle w:val="ListParagraph"/>
        <w:numPr>
          <w:ilvl w:val="0"/>
          <w:numId w:val="16"/>
        </w:numPr>
        <w:shd w:val="clear" w:color="auto" w:fill="FFFFFF"/>
        <w:spacing w:before="100" w:after="120" w:line="240" w:lineRule="auto"/>
        <w:rPr>
          <w:rFonts w:eastAsia="Times New Roman" w:cs="Arial"/>
          <w:color w:val="333333"/>
        </w:rPr>
      </w:pPr>
      <w:r w:rsidRPr="003963AA">
        <w:rPr>
          <w:rFonts w:eastAsia="Times New Roman" w:cs="Arial"/>
          <w:color w:val="333333"/>
          <w:shd w:val="clear" w:color="auto" w:fill="FFFFFF"/>
        </w:rPr>
        <w:t>Provide assurance and any appropriate evidence that the proposed program will provide</w:t>
      </w:r>
      <w:r w:rsidRPr="003963AA">
        <w:rPr>
          <w:rFonts w:eastAsia="Times New Roman" w:cs="Arial"/>
          <w:color w:val="333333"/>
          <w:spacing w:val="32"/>
        </w:rPr>
        <w:t> </w:t>
      </w:r>
      <w:r w:rsidRPr="003963AA">
        <w:rPr>
          <w:rFonts w:eastAsia="Times New Roman" w:cs="Arial"/>
          <w:color w:val="333333"/>
          <w:shd w:val="clear" w:color="auto" w:fill="FFFFFF"/>
        </w:rPr>
        <w:t>students</w:t>
      </w:r>
      <w:r w:rsidR="00123C54" w:rsidRPr="003963AA">
        <w:rPr>
          <w:rFonts w:eastAsia="Times New Roman" w:cs="Arial"/>
          <w:color w:val="333333"/>
          <w:shd w:val="clear" w:color="auto" w:fill="FFFFFF"/>
        </w:rPr>
        <w:t xml:space="preserve"> </w:t>
      </w:r>
      <w:r w:rsidRPr="003963AA">
        <w:rPr>
          <w:rFonts w:eastAsia="Times New Roman" w:cs="Arial"/>
          <w:color w:val="333333"/>
          <w:shd w:val="clear" w:color="auto" w:fill="FFFFFF"/>
        </w:rPr>
        <w:t xml:space="preserve">with </w:t>
      </w:r>
      <w:r w:rsidR="00123C54" w:rsidRPr="003963AA">
        <w:rPr>
          <w:rFonts w:eastAsia="Times New Roman" w:cs="Arial"/>
          <w:color w:val="333333"/>
          <w:shd w:val="clear" w:color="auto" w:fill="FFFFFF"/>
        </w:rPr>
        <w:t xml:space="preserve">clear, complete, and timely information on the curriculum, </w:t>
      </w:r>
      <w:r w:rsidRPr="003963AA">
        <w:rPr>
          <w:rFonts w:eastAsia="Times New Roman" w:cs="Arial"/>
          <w:color w:val="333333"/>
          <w:spacing w:val="17"/>
        </w:rPr>
        <w:t> </w:t>
      </w:r>
      <w:r w:rsidRPr="003963AA">
        <w:rPr>
          <w:rFonts w:eastAsia="Times New Roman" w:cs="Arial"/>
          <w:color w:val="333333"/>
          <w:shd w:val="clear" w:color="auto" w:fill="FFFFFF"/>
        </w:rPr>
        <w:t>course</w:t>
      </w:r>
      <w:r w:rsidRPr="003963AA">
        <w:rPr>
          <w:rFonts w:eastAsia="Times New Roman" w:cs="Arial"/>
          <w:color w:val="333333"/>
          <w:spacing w:val="13"/>
        </w:rPr>
        <w:t> </w:t>
      </w:r>
      <w:r w:rsidRPr="003963AA">
        <w:rPr>
          <w:rFonts w:eastAsia="Times New Roman" w:cs="Arial"/>
          <w:color w:val="333333"/>
          <w:shd w:val="clear" w:color="auto" w:fill="FFFFFF"/>
        </w:rPr>
        <w:t>and</w:t>
      </w:r>
      <w:r w:rsidRPr="003963AA">
        <w:rPr>
          <w:rFonts w:eastAsia="Times New Roman" w:cs="Arial"/>
          <w:color w:val="333333"/>
          <w:spacing w:val="16"/>
        </w:rPr>
        <w:t> </w:t>
      </w:r>
      <w:r w:rsidRPr="003963AA">
        <w:rPr>
          <w:rFonts w:eastAsia="Times New Roman" w:cs="Arial"/>
          <w:color w:val="333333"/>
          <w:shd w:val="clear" w:color="auto" w:fill="FFFFFF"/>
        </w:rPr>
        <w:t xml:space="preserve">degree </w:t>
      </w:r>
      <w:r w:rsidR="00123C54" w:rsidRPr="003963AA">
        <w:rPr>
          <w:rFonts w:eastAsia="Times New Roman" w:cs="Arial"/>
          <w:color w:val="333333"/>
          <w:shd w:val="clear" w:color="auto" w:fill="FFFFFF"/>
        </w:rPr>
        <w:t xml:space="preserve">requirements, nature of faculty/student </w:t>
      </w:r>
      <w:r w:rsidRPr="003963AA">
        <w:rPr>
          <w:rFonts w:eastAsia="Times New Roman" w:cs="Arial"/>
          <w:color w:val="333333"/>
          <w:shd w:val="clear" w:color="auto" w:fill="FFFFFF"/>
        </w:rPr>
        <w:t>interaction,</w:t>
      </w:r>
      <w:r w:rsidRPr="003963AA">
        <w:rPr>
          <w:rFonts w:eastAsia="Times New Roman" w:cs="Arial"/>
          <w:color w:val="333333"/>
          <w:spacing w:val="17"/>
        </w:rPr>
        <w:t> </w:t>
      </w:r>
      <w:r w:rsidRPr="003963AA">
        <w:rPr>
          <w:rFonts w:eastAsia="Times New Roman" w:cs="Arial"/>
          <w:color w:val="333333"/>
          <w:shd w:val="clear" w:color="auto" w:fill="FFFFFF"/>
        </w:rPr>
        <w:t>assumptions</w:t>
      </w:r>
      <w:r w:rsidRPr="003963AA">
        <w:rPr>
          <w:rFonts w:eastAsia="Times New Roman" w:cs="Arial"/>
          <w:color w:val="333333"/>
          <w:spacing w:val="24"/>
        </w:rPr>
        <w:t> </w:t>
      </w:r>
      <w:r w:rsidRPr="003963AA">
        <w:rPr>
          <w:rFonts w:eastAsia="Times New Roman" w:cs="Arial"/>
          <w:color w:val="333333"/>
          <w:shd w:val="clear" w:color="auto" w:fill="FFFFFF"/>
        </w:rPr>
        <w:t>about</w:t>
      </w:r>
      <w:r w:rsidRPr="003963AA">
        <w:rPr>
          <w:rFonts w:eastAsia="Times New Roman" w:cs="Arial"/>
          <w:color w:val="333333"/>
          <w:spacing w:val="5"/>
        </w:rPr>
        <w:t> </w:t>
      </w:r>
      <w:r w:rsidRPr="003963AA">
        <w:rPr>
          <w:rFonts w:eastAsia="Times New Roman" w:cs="Arial"/>
          <w:color w:val="333333"/>
          <w:shd w:val="clear" w:color="auto" w:fill="FFFFFF"/>
        </w:rPr>
        <w:t xml:space="preserve">technology </w:t>
      </w:r>
      <w:r w:rsidR="00123C54" w:rsidRPr="003963AA">
        <w:rPr>
          <w:rFonts w:eastAsia="Times New Roman" w:cs="Arial"/>
          <w:color w:val="333333"/>
          <w:shd w:val="clear" w:color="auto" w:fill="FFFFFF"/>
        </w:rPr>
        <w:t xml:space="preserve">competence and skills, technical </w:t>
      </w:r>
      <w:r w:rsidRPr="003963AA">
        <w:rPr>
          <w:rFonts w:eastAsia="Times New Roman" w:cs="Arial"/>
          <w:color w:val="333333"/>
          <w:shd w:val="clear" w:color="auto" w:fill="FFFFFF"/>
        </w:rPr>
        <w:t>equipment</w:t>
      </w:r>
      <w:r w:rsidRPr="003963AA">
        <w:rPr>
          <w:rFonts w:eastAsia="Times New Roman" w:cs="Arial"/>
          <w:color w:val="333333"/>
          <w:spacing w:val="15"/>
        </w:rPr>
        <w:t> </w:t>
      </w:r>
      <w:r w:rsidRPr="003963AA">
        <w:rPr>
          <w:rFonts w:eastAsia="Times New Roman" w:cs="Arial"/>
          <w:color w:val="333333"/>
          <w:shd w:val="clear" w:color="auto" w:fill="FFFFFF"/>
        </w:rPr>
        <w:t>requirements,</w:t>
      </w:r>
      <w:r w:rsidRPr="003963AA">
        <w:rPr>
          <w:rFonts w:eastAsia="Times New Roman" w:cs="Arial"/>
          <w:color w:val="333333"/>
          <w:spacing w:val="36"/>
        </w:rPr>
        <w:t> </w:t>
      </w:r>
      <w:r w:rsidRPr="003963AA">
        <w:rPr>
          <w:rFonts w:eastAsia="Times New Roman" w:cs="Arial"/>
          <w:color w:val="333333"/>
          <w:shd w:val="clear" w:color="auto" w:fill="FFFFFF"/>
        </w:rPr>
        <w:t>learning</w:t>
      </w:r>
      <w:r w:rsidRPr="003963AA">
        <w:rPr>
          <w:rFonts w:eastAsia="Times New Roman" w:cs="Arial"/>
          <w:color w:val="333333"/>
          <w:spacing w:val="13"/>
        </w:rPr>
        <w:t> </w:t>
      </w:r>
      <w:r w:rsidRPr="003963AA">
        <w:rPr>
          <w:rFonts w:eastAsia="Times New Roman" w:cs="Arial"/>
          <w:color w:val="333333"/>
          <w:shd w:val="clear" w:color="auto" w:fill="FFFFFF"/>
        </w:rPr>
        <w:t>management</w:t>
      </w:r>
      <w:r w:rsidRPr="003963AA">
        <w:rPr>
          <w:rFonts w:eastAsia="Times New Roman" w:cs="Arial"/>
          <w:color w:val="333333"/>
          <w:spacing w:val="40"/>
        </w:rPr>
        <w:t> </w:t>
      </w:r>
      <w:r w:rsidRPr="003963AA">
        <w:rPr>
          <w:rFonts w:eastAsia="Times New Roman" w:cs="Arial"/>
          <w:color w:val="333333"/>
          <w:shd w:val="clear" w:color="auto" w:fill="FFFFFF"/>
        </w:rPr>
        <w:t xml:space="preserve">system, </w:t>
      </w:r>
      <w:r w:rsidR="00123C54" w:rsidRPr="003963AA">
        <w:rPr>
          <w:rFonts w:eastAsia="Times New Roman" w:cs="Arial"/>
          <w:color w:val="333333"/>
          <w:shd w:val="clear" w:color="auto" w:fill="FFFFFF"/>
        </w:rPr>
        <w:t xml:space="preserve">availability of academic </w:t>
      </w:r>
      <w:r w:rsidRPr="003963AA">
        <w:rPr>
          <w:rFonts w:eastAsia="Times New Roman" w:cs="Arial"/>
          <w:color w:val="333333"/>
          <w:shd w:val="clear" w:color="auto" w:fill="FFFFFF"/>
        </w:rPr>
        <w:t>support</w:t>
      </w:r>
      <w:r w:rsidR="00123C54" w:rsidRPr="003963AA">
        <w:rPr>
          <w:rFonts w:eastAsia="Times New Roman" w:cs="Arial"/>
          <w:color w:val="333333"/>
          <w:shd w:val="clear" w:color="auto" w:fill="FFFFFF"/>
        </w:rPr>
        <w:t xml:space="preserve"> </w:t>
      </w:r>
      <w:r w:rsidRPr="003963AA">
        <w:rPr>
          <w:rFonts w:eastAsia="Times New Roman" w:cs="Arial"/>
          <w:color w:val="333333"/>
          <w:shd w:val="clear" w:color="auto" w:fill="FFFFFF"/>
        </w:rPr>
        <w:t>services</w:t>
      </w:r>
      <w:r w:rsidRPr="003963AA">
        <w:rPr>
          <w:rFonts w:eastAsia="Times New Roman" w:cs="Arial"/>
          <w:color w:val="333333"/>
          <w:spacing w:val="10"/>
        </w:rPr>
        <w:t> </w:t>
      </w:r>
      <w:r w:rsidRPr="003963AA">
        <w:rPr>
          <w:rFonts w:eastAsia="Times New Roman" w:cs="Arial"/>
          <w:color w:val="333333"/>
          <w:shd w:val="clear" w:color="auto" w:fill="FFFFFF"/>
        </w:rPr>
        <w:t>and</w:t>
      </w:r>
      <w:r w:rsidRPr="003963AA">
        <w:rPr>
          <w:rFonts w:eastAsia="Times New Roman" w:cs="Arial"/>
          <w:color w:val="333333"/>
          <w:spacing w:val="13"/>
        </w:rPr>
        <w:t> </w:t>
      </w:r>
      <w:r w:rsidRPr="003963AA">
        <w:rPr>
          <w:rFonts w:eastAsia="Times New Roman" w:cs="Arial"/>
          <w:color w:val="333333"/>
          <w:shd w:val="clear" w:color="auto" w:fill="FFFFFF"/>
        </w:rPr>
        <w:t>financial</w:t>
      </w:r>
      <w:r w:rsidRPr="003963AA">
        <w:rPr>
          <w:rFonts w:eastAsia="Times New Roman" w:cs="Arial"/>
          <w:color w:val="333333"/>
          <w:spacing w:val="24"/>
        </w:rPr>
        <w:t> </w:t>
      </w:r>
      <w:r w:rsidRPr="003963AA">
        <w:rPr>
          <w:rFonts w:eastAsia="Times New Roman" w:cs="Arial"/>
          <w:color w:val="333333"/>
          <w:shd w:val="clear" w:color="auto" w:fill="FFFFFF"/>
        </w:rPr>
        <w:t>aid</w:t>
      </w:r>
      <w:r w:rsidRPr="003963AA">
        <w:rPr>
          <w:rFonts w:eastAsia="Times New Roman" w:cs="Arial"/>
          <w:color w:val="333333"/>
          <w:spacing w:val="7"/>
        </w:rPr>
        <w:t> </w:t>
      </w:r>
      <w:r w:rsidRPr="003963AA">
        <w:rPr>
          <w:rFonts w:eastAsia="Times New Roman" w:cs="Arial"/>
          <w:color w:val="333333"/>
          <w:shd w:val="clear" w:color="auto" w:fill="FFFFFF"/>
        </w:rPr>
        <w:t>resources,</w:t>
      </w:r>
      <w:r w:rsidRPr="003963AA">
        <w:rPr>
          <w:rFonts w:eastAsia="Times New Roman" w:cs="Arial"/>
          <w:color w:val="333333"/>
          <w:spacing w:val="26"/>
        </w:rPr>
        <w:t> </w:t>
      </w:r>
      <w:r w:rsidRPr="003963AA">
        <w:rPr>
          <w:rFonts w:eastAsia="Times New Roman" w:cs="Arial"/>
          <w:color w:val="333333"/>
          <w:shd w:val="clear" w:color="auto" w:fill="FFFFFF"/>
        </w:rPr>
        <w:t>and</w:t>
      </w:r>
      <w:r w:rsidRPr="003963AA">
        <w:rPr>
          <w:rFonts w:eastAsia="Times New Roman" w:cs="Arial"/>
          <w:color w:val="333333"/>
          <w:spacing w:val="13"/>
        </w:rPr>
        <w:t> </w:t>
      </w:r>
      <w:r w:rsidRPr="003963AA">
        <w:rPr>
          <w:rFonts w:eastAsia="Times New Roman" w:cs="Arial"/>
          <w:color w:val="333333"/>
          <w:shd w:val="clear" w:color="auto" w:fill="FFFFFF"/>
        </w:rPr>
        <w:t>costs</w:t>
      </w:r>
      <w:r w:rsidRPr="003963AA">
        <w:rPr>
          <w:rFonts w:eastAsia="Times New Roman" w:cs="Arial"/>
          <w:color w:val="333333"/>
          <w:spacing w:val="4"/>
        </w:rPr>
        <w:t> </w:t>
      </w:r>
      <w:r w:rsidRPr="003963AA">
        <w:rPr>
          <w:rFonts w:eastAsia="Times New Roman" w:cs="Arial"/>
          <w:color w:val="333333"/>
          <w:shd w:val="clear" w:color="auto" w:fill="FFFFFF"/>
        </w:rPr>
        <w:t>and payment</w:t>
      </w:r>
      <w:r w:rsidRPr="003963AA">
        <w:rPr>
          <w:rFonts w:eastAsia="Times New Roman" w:cs="Arial"/>
          <w:color w:val="333333"/>
          <w:spacing w:val="20"/>
        </w:rPr>
        <w:t> </w:t>
      </w:r>
      <w:r w:rsidRPr="003963AA">
        <w:rPr>
          <w:rFonts w:eastAsia="Times New Roman" w:cs="Arial"/>
          <w:color w:val="333333"/>
          <w:shd w:val="clear" w:color="auto" w:fill="FFFFFF"/>
        </w:rPr>
        <w:t>policies.</w:t>
      </w:r>
    </w:p>
    <w:p w14:paraId="2CC9160A" w14:textId="77777777" w:rsidR="003963AA" w:rsidRPr="003963AA" w:rsidRDefault="003963AA" w:rsidP="003963AA">
      <w:pPr>
        <w:pStyle w:val="ListParagraph"/>
        <w:shd w:val="clear" w:color="auto" w:fill="FFFFFF"/>
        <w:spacing w:before="100" w:after="120" w:line="240" w:lineRule="auto"/>
        <w:rPr>
          <w:rFonts w:eastAsia="Times New Roman" w:cs="Arial"/>
          <w:color w:val="333333"/>
        </w:rPr>
      </w:pPr>
    </w:p>
    <w:p w14:paraId="395F4F61" w14:textId="77777777" w:rsidR="0035244E" w:rsidRPr="003963AA" w:rsidRDefault="0035244E" w:rsidP="003963AA">
      <w:pPr>
        <w:pStyle w:val="ListParagraph"/>
        <w:numPr>
          <w:ilvl w:val="0"/>
          <w:numId w:val="16"/>
        </w:numPr>
        <w:shd w:val="clear" w:color="auto" w:fill="FFFFFF"/>
        <w:spacing w:after="360" w:line="229" w:lineRule="atLeast"/>
        <w:rPr>
          <w:rFonts w:eastAsia="Times New Roman" w:cs="Arial"/>
          <w:color w:val="333333"/>
        </w:rPr>
      </w:pPr>
      <w:r w:rsidRPr="003963AA">
        <w:rPr>
          <w:rFonts w:eastAsia="Times New Roman" w:cs="Arial"/>
          <w:color w:val="333333"/>
        </w:rPr>
        <w:t xml:space="preserve">Provide assurance and any appropriate evidence that </w:t>
      </w:r>
      <w:r w:rsidR="006D51E0" w:rsidRPr="003963AA">
        <w:rPr>
          <w:rFonts w:eastAsia="Times New Roman" w:cs="Arial"/>
          <w:color w:val="333333"/>
        </w:rPr>
        <w:t xml:space="preserve">advertising, recruiting, </w:t>
      </w:r>
      <w:r w:rsidRPr="003963AA">
        <w:rPr>
          <w:rFonts w:eastAsia="Times New Roman" w:cs="Arial"/>
          <w:color w:val="333333"/>
        </w:rPr>
        <w:t>and</w:t>
      </w:r>
      <w:r w:rsidRPr="003963AA">
        <w:rPr>
          <w:rFonts w:eastAsia="Times New Roman" w:cs="Arial"/>
          <w:color w:val="333333"/>
          <w:spacing w:val="8"/>
        </w:rPr>
        <w:t> </w:t>
      </w:r>
      <w:r w:rsidRPr="003963AA">
        <w:rPr>
          <w:rFonts w:eastAsia="Times New Roman" w:cs="Arial"/>
          <w:color w:val="333333"/>
        </w:rPr>
        <w:t>admissions</w:t>
      </w:r>
      <w:r w:rsidR="006D51E0" w:rsidRPr="003963AA">
        <w:rPr>
          <w:rFonts w:eastAsia="Times New Roman" w:cs="Arial"/>
          <w:color w:val="333333"/>
        </w:rPr>
        <w:t xml:space="preserve"> </w:t>
      </w:r>
      <w:r w:rsidRPr="003963AA">
        <w:rPr>
          <w:rFonts w:eastAsia="Times New Roman" w:cs="Arial"/>
          <w:color w:val="333333"/>
        </w:rPr>
        <w:t>materials</w:t>
      </w:r>
      <w:r w:rsidRPr="003963AA">
        <w:rPr>
          <w:rFonts w:eastAsia="Times New Roman" w:cs="Arial"/>
          <w:color w:val="333333"/>
          <w:spacing w:val="22"/>
        </w:rPr>
        <w:t> </w:t>
      </w:r>
      <w:r w:rsidRPr="003963AA">
        <w:rPr>
          <w:rFonts w:eastAsia="Times New Roman" w:cs="Arial"/>
          <w:color w:val="333333"/>
        </w:rPr>
        <w:t>will</w:t>
      </w:r>
      <w:r w:rsidRPr="003963AA">
        <w:rPr>
          <w:rFonts w:eastAsia="Times New Roman" w:cs="Arial"/>
          <w:color w:val="333333"/>
          <w:spacing w:val="8"/>
        </w:rPr>
        <w:t> </w:t>
      </w:r>
      <w:r w:rsidRPr="003963AA">
        <w:rPr>
          <w:rFonts w:eastAsia="Times New Roman" w:cs="Arial"/>
          <w:color w:val="333333"/>
        </w:rPr>
        <w:t>clearly</w:t>
      </w:r>
      <w:r w:rsidRPr="003963AA">
        <w:rPr>
          <w:rFonts w:eastAsia="Times New Roman" w:cs="Arial"/>
          <w:color w:val="333333"/>
          <w:spacing w:val="12"/>
        </w:rPr>
        <w:t> </w:t>
      </w:r>
      <w:r w:rsidRPr="003963AA">
        <w:rPr>
          <w:rFonts w:eastAsia="Times New Roman" w:cs="Arial"/>
          <w:color w:val="333333"/>
        </w:rPr>
        <w:t>and</w:t>
      </w:r>
      <w:r w:rsidRPr="003963AA">
        <w:rPr>
          <w:rFonts w:eastAsia="Times New Roman" w:cs="Arial"/>
          <w:color w:val="333333"/>
          <w:spacing w:val="8"/>
        </w:rPr>
        <w:t> </w:t>
      </w:r>
      <w:r w:rsidRPr="003963AA">
        <w:rPr>
          <w:rFonts w:eastAsia="Times New Roman" w:cs="Arial"/>
          <w:color w:val="333333"/>
        </w:rPr>
        <w:t xml:space="preserve">accurately </w:t>
      </w:r>
      <w:r w:rsidR="006D51E0" w:rsidRPr="003963AA">
        <w:rPr>
          <w:rFonts w:eastAsia="Times New Roman" w:cs="Arial"/>
          <w:color w:val="333333"/>
        </w:rPr>
        <w:t xml:space="preserve">represent the proposed program and </w:t>
      </w:r>
      <w:r w:rsidRPr="003963AA">
        <w:rPr>
          <w:rFonts w:eastAsia="Times New Roman" w:cs="Arial"/>
          <w:color w:val="333333"/>
        </w:rPr>
        <w:t>the</w:t>
      </w:r>
      <w:r w:rsidRPr="003963AA">
        <w:rPr>
          <w:rFonts w:eastAsia="Times New Roman" w:cs="Arial"/>
          <w:color w:val="333333"/>
          <w:spacing w:val="11"/>
        </w:rPr>
        <w:t> </w:t>
      </w:r>
      <w:r w:rsidRPr="003963AA">
        <w:rPr>
          <w:rFonts w:eastAsia="Times New Roman" w:cs="Arial"/>
          <w:color w:val="333333"/>
        </w:rPr>
        <w:t>services</w:t>
      </w:r>
      <w:r w:rsidRPr="003963AA">
        <w:rPr>
          <w:rFonts w:eastAsia="Times New Roman" w:cs="Arial"/>
          <w:color w:val="333333"/>
          <w:spacing w:val="16"/>
        </w:rPr>
        <w:t> </w:t>
      </w:r>
      <w:r w:rsidRPr="003963AA">
        <w:rPr>
          <w:rFonts w:eastAsia="Times New Roman" w:cs="Arial"/>
          <w:color w:val="333333"/>
        </w:rPr>
        <w:t>available.</w:t>
      </w:r>
    </w:p>
    <w:p w14:paraId="18751C99" w14:textId="77777777" w:rsidR="0035244E" w:rsidRPr="00432622" w:rsidRDefault="0035244E" w:rsidP="0035244E">
      <w:pPr>
        <w:shd w:val="clear" w:color="auto" w:fill="FFFFFF"/>
        <w:spacing w:before="100" w:beforeAutospacing="1" w:after="0" w:line="240" w:lineRule="auto"/>
        <w:rPr>
          <w:rFonts w:eastAsia="Times New Roman" w:cs="Arial"/>
          <w:color w:val="333333"/>
        </w:rPr>
      </w:pPr>
      <w:r w:rsidRPr="00432622">
        <w:rPr>
          <w:rFonts w:eastAsia="Times New Roman" w:cs="Arial"/>
          <w:b/>
          <w:bCs/>
          <w:color w:val="333333"/>
        </w:rPr>
        <w:t>H.   Adequacy of Articulation</w:t>
      </w:r>
      <w:r w:rsidRPr="00432622">
        <w:rPr>
          <w:rFonts w:eastAsia="Times New Roman" w:cs="Arial"/>
          <w:color w:val="333333"/>
        </w:rPr>
        <w:t> </w:t>
      </w:r>
    </w:p>
    <w:p w14:paraId="5FD6E3AF" w14:textId="77777777" w:rsidR="0035244E" w:rsidRPr="00432622" w:rsidRDefault="0035244E" w:rsidP="0035244E">
      <w:pPr>
        <w:numPr>
          <w:ilvl w:val="0"/>
          <w:numId w:val="17"/>
        </w:numPr>
        <w:shd w:val="clear" w:color="auto" w:fill="FFFFFF"/>
        <w:spacing w:before="100" w:beforeAutospacing="1" w:after="360" w:line="240" w:lineRule="auto"/>
        <w:rPr>
          <w:rFonts w:eastAsia="Times New Roman" w:cs="Arial"/>
          <w:color w:val="333333"/>
        </w:rPr>
      </w:pPr>
      <w:r w:rsidRPr="00432622">
        <w:rPr>
          <w:rFonts w:eastAsia="Times New Roman" w:cs="Arial"/>
          <w:color w:val="333333"/>
        </w:rPr>
        <w:t>If applicable, discuss how the program supports articulation with programs at partner institutions.  Provide all relevant articulation agreements.</w:t>
      </w:r>
    </w:p>
    <w:p w14:paraId="51E9A310" w14:textId="77777777" w:rsidR="0035244E" w:rsidRPr="00432622" w:rsidRDefault="0035244E" w:rsidP="0035244E">
      <w:pPr>
        <w:shd w:val="clear" w:color="auto" w:fill="FFFFFF"/>
        <w:spacing w:before="100" w:beforeAutospacing="1" w:after="0" w:line="240" w:lineRule="auto"/>
        <w:rPr>
          <w:rFonts w:eastAsia="Times New Roman" w:cs="Arial"/>
          <w:color w:val="333333"/>
        </w:rPr>
      </w:pPr>
      <w:r w:rsidRPr="00432622">
        <w:rPr>
          <w:rFonts w:eastAsia="Times New Roman" w:cs="Arial"/>
          <w:b/>
          <w:bCs/>
          <w:color w:val="333333"/>
        </w:rPr>
        <w:t>I.   Adequacy of Faculty Resources </w:t>
      </w:r>
    </w:p>
    <w:p w14:paraId="0B218BA3" w14:textId="2890EEFC" w:rsidR="0035244E" w:rsidRPr="00432622" w:rsidRDefault="0035244E" w:rsidP="0035244E">
      <w:pPr>
        <w:numPr>
          <w:ilvl w:val="0"/>
          <w:numId w:val="18"/>
        </w:numPr>
        <w:shd w:val="clear" w:color="auto" w:fill="FFFFFF"/>
        <w:spacing w:before="100" w:beforeAutospacing="1" w:after="120" w:line="240" w:lineRule="auto"/>
        <w:rPr>
          <w:rFonts w:eastAsia="Times New Roman" w:cs="Arial"/>
          <w:color w:val="333333"/>
        </w:rPr>
      </w:pPr>
      <w:r w:rsidRPr="00432622">
        <w:rPr>
          <w:rFonts w:eastAsia="Times New Roman" w:cs="Arial"/>
          <w:color w:val="333333"/>
        </w:rPr>
        <w:t>Provide a brief narrative demonstrating the quality of program faculty. Include a summary list of faculty with appointment type, terminal degree title and field, academic title/rank, status (full-time, part-time, adjunct) and the course(s) each faulty member will teach (in this program).</w:t>
      </w:r>
      <w:r w:rsidR="00EB0A20">
        <w:rPr>
          <w:rFonts w:eastAsia="Times New Roman" w:cs="Arial"/>
          <w:color w:val="333333"/>
        </w:rPr>
        <w:t xml:space="preserve"> Document that at least 50% of the credits in the program will be taught by full-time faculty.</w:t>
      </w:r>
    </w:p>
    <w:p w14:paraId="20F69221" w14:textId="77777777" w:rsidR="0035244E" w:rsidRPr="00432622" w:rsidRDefault="0035244E" w:rsidP="0035244E">
      <w:pPr>
        <w:numPr>
          <w:ilvl w:val="0"/>
          <w:numId w:val="18"/>
        </w:numPr>
        <w:shd w:val="clear" w:color="auto" w:fill="FFFFFF"/>
        <w:spacing w:before="100" w:beforeAutospacing="1" w:after="100" w:afterAutospacing="1" w:line="240" w:lineRule="auto"/>
        <w:rPr>
          <w:rFonts w:eastAsia="Times New Roman" w:cs="Arial"/>
          <w:color w:val="333333"/>
        </w:rPr>
      </w:pPr>
      <w:r w:rsidRPr="00432622">
        <w:rPr>
          <w:rFonts w:eastAsia="Times New Roman" w:cs="Arial"/>
          <w:color w:val="333333"/>
        </w:rPr>
        <w:t>Demonstrate how the institution will provide ongoing pedagogy training for faculty in evidenced-based best practices, including training in:</w:t>
      </w:r>
    </w:p>
    <w:p w14:paraId="2E50D262" w14:textId="77777777" w:rsidR="0035244E" w:rsidRPr="00432622" w:rsidRDefault="0035244E" w:rsidP="0035244E">
      <w:pPr>
        <w:shd w:val="clear" w:color="auto" w:fill="FFFFFF"/>
        <w:spacing w:before="100" w:beforeAutospacing="1" w:after="100" w:afterAutospacing="1" w:line="240" w:lineRule="auto"/>
        <w:ind w:left="1440" w:hanging="360"/>
        <w:rPr>
          <w:rFonts w:eastAsia="Times New Roman" w:cs="Arial"/>
          <w:color w:val="333333"/>
        </w:rPr>
      </w:pPr>
      <w:r w:rsidRPr="00432622">
        <w:rPr>
          <w:rFonts w:eastAsia="Times New Roman" w:cs="Arial"/>
          <w:color w:val="333333"/>
        </w:rPr>
        <w:t>a)</w:t>
      </w:r>
      <w:r w:rsidRPr="00432622">
        <w:rPr>
          <w:rFonts w:eastAsia="Times New Roman" w:cs="Times New Roman"/>
          <w:color w:val="333333"/>
        </w:rPr>
        <w:t>      </w:t>
      </w:r>
      <w:r w:rsidRPr="00432622">
        <w:rPr>
          <w:rFonts w:eastAsia="Times New Roman" w:cs="Arial"/>
          <w:color w:val="333333"/>
        </w:rPr>
        <w:t>Pedagogy that meets the needs of the students</w:t>
      </w:r>
    </w:p>
    <w:p w14:paraId="6DA3BDA2" w14:textId="77777777" w:rsidR="0035244E" w:rsidRPr="00432622" w:rsidRDefault="0035244E" w:rsidP="0035244E">
      <w:pPr>
        <w:shd w:val="clear" w:color="auto" w:fill="FFFFFF"/>
        <w:spacing w:before="100" w:beforeAutospacing="1" w:after="100" w:afterAutospacing="1" w:line="240" w:lineRule="auto"/>
        <w:ind w:left="1440" w:hanging="360"/>
        <w:rPr>
          <w:rFonts w:eastAsia="Times New Roman" w:cs="Arial"/>
          <w:color w:val="333333"/>
        </w:rPr>
      </w:pPr>
      <w:r w:rsidRPr="00432622">
        <w:rPr>
          <w:rFonts w:eastAsia="Times New Roman" w:cs="Arial"/>
          <w:color w:val="333333"/>
        </w:rPr>
        <w:t>b)</w:t>
      </w:r>
      <w:r w:rsidRPr="00432622">
        <w:rPr>
          <w:rFonts w:eastAsia="Times New Roman" w:cs="Times New Roman"/>
          <w:color w:val="333333"/>
        </w:rPr>
        <w:t>      </w:t>
      </w:r>
      <w:r w:rsidRPr="00432622">
        <w:rPr>
          <w:rFonts w:eastAsia="Times New Roman" w:cs="Arial"/>
          <w:color w:val="333333"/>
        </w:rPr>
        <w:t>The learning management system</w:t>
      </w:r>
    </w:p>
    <w:p w14:paraId="3DAEED5B" w14:textId="77777777" w:rsidR="0035244E" w:rsidRPr="00432622" w:rsidRDefault="0035244E" w:rsidP="00E230E6">
      <w:pPr>
        <w:shd w:val="clear" w:color="auto" w:fill="FFFFFF"/>
        <w:spacing w:before="100" w:beforeAutospacing="1" w:after="360" w:line="240" w:lineRule="auto"/>
        <w:ind w:left="1620" w:hanging="540"/>
        <w:rPr>
          <w:rFonts w:eastAsia="Times New Roman" w:cs="Arial"/>
          <w:color w:val="333333"/>
        </w:rPr>
      </w:pPr>
      <w:r w:rsidRPr="00432622">
        <w:rPr>
          <w:rFonts w:eastAsia="Times New Roman" w:cs="Arial"/>
          <w:color w:val="333333"/>
        </w:rPr>
        <w:t>c)</w:t>
      </w:r>
      <w:r w:rsidRPr="00432622">
        <w:rPr>
          <w:rFonts w:eastAsia="Times New Roman" w:cs="Times New Roman"/>
          <w:color w:val="333333"/>
        </w:rPr>
        <w:t>       </w:t>
      </w:r>
      <w:r w:rsidRPr="00432622">
        <w:rPr>
          <w:rFonts w:eastAsia="Times New Roman" w:cs="Arial"/>
          <w:color w:val="333333"/>
        </w:rPr>
        <w:t>Evidenced-based best practices for distance education, if distance education is offered. </w:t>
      </w:r>
    </w:p>
    <w:p w14:paraId="7AD49F7C" w14:textId="77777777" w:rsidR="0035244E" w:rsidRPr="00432622" w:rsidRDefault="0035244E" w:rsidP="0035244E">
      <w:pPr>
        <w:shd w:val="clear" w:color="auto" w:fill="FFFFFF"/>
        <w:spacing w:before="100" w:beforeAutospacing="1" w:after="0" w:line="240" w:lineRule="auto"/>
        <w:rPr>
          <w:rFonts w:eastAsia="Times New Roman" w:cs="Arial"/>
          <w:color w:val="333333"/>
        </w:rPr>
      </w:pPr>
      <w:r w:rsidRPr="00432622">
        <w:rPr>
          <w:rFonts w:eastAsia="Times New Roman" w:cs="Arial"/>
          <w:b/>
          <w:bCs/>
          <w:color w:val="333333"/>
        </w:rPr>
        <w:t>J.   Adequacy of Library Resources </w:t>
      </w:r>
    </w:p>
    <w:p w14:paraId="49F759AC" w14:textId="77777777" w:rsidR="0035244E" w:rsidRDefault="0035244E" w:rsidP="0035244E">
      <w:pPr>
        <w:numPr>
          <w:ilvl w:val="0"/>
          <w:numId w:val="19"/>
        </w:numPr>
        <w:shd w:val="clear" w:color="auto" w:fill="FFFFFF"/>
        <w:spacing w:before="100" w:beforeAutospacing="1" w:after="360" w:line="240" w:lineRule="auto"/>
        <w:rPr>
          <w:rFonts w:eastAsia="Times New Roman" w:cs="Arial"/>
          <w:color w:val="333333"/>
        </w:rPr>
      </w:pPr>
      <w:r w:rsidRPr="00432622">
        <w:rPr>
          <w:rFonts w:eastAsia="Times New Roman" w:cs="Arial"/>
          <w:color w:val="333333"/>
        </w:rPr>
        <w:lastRenderedPageBreak/>
        <w:t>Describe the library resources available and/or the measures to be taken to ensure resources are adequate to support the proposed program. </w:t>
      </w:r>
      <w:r w:rsidRPr="00432622">
        <w:rPr>
          <w:rFonts w:eastAsia="Times New Roman" w:cs="Arial"/>
          <w:b/>
          <w:bCs/>
          <w:color w:val="333333"/>
        </w:rPr>
        <w:t>If the program is to be implemented within existing institutional resources</w:t>
      </w:r>
      <w:r w:rsidRPr="00432622">
        <w:rPr>
          <w:rFonts w:eastAsia="Times New Roman" w:cs="Arial"/>
          <w:color w:val="333333"/>
        </w:rPr>
        <w:t>, include a supportive statement by the President for library resources to meet the program’s needs.</w:t>
      </w:r>
    </w:p>
    <w:p w14:paraId="3137FE9E" w14:textId="77777777" w:rsidR="0062135C" w:rsidRPr="0062135C" w:rsidRDefault="0062135C" w:rsidP="0035244E">
      <w:pPr>
        <w:numPr>
          <w:ilvl w:val="0"/>
          <w:numId w:val="19"/>
        </w:numPr>
        <w:shd w:val="clear" w:color="auto" w:fill="FFFFFF"/>
        <w:spacing w:before="100" w:beforeAutospacing="1" w:after="360" w:line="240" w:lineRule="auto"/>
        <w:rPr>
          <w:rFonts w:eastAsia="Times New Roman" w:cs="Arial"/>
          <w:color w:val="333333"/>
        </w:rPr>
      </w:pPr>
      <w:r w:rsidRPr="0062135C">
        <w:t>Contact Director of the Albin O. Kuhn Library and Gallery or designee for consultation on what, if any, additional resources are needed in the library for the proposed new program.</w:t>
      </w:r>
    </w:p>
    <w:p w14:paraId="4C2FB2CA" w14:textId="77777777" w:rsidR="0035244E" w:rsidRPr="00432622" w:rsidRDefault="0035244E" w:rsidP="00D11CF8">
      <w:pPr>
        <w:shd w:val="clear" w:color="auto" w:fill="FFFFFF"/>
        <w:spacing w:before="100" w:beforeAutospacing="1" w:after="0" w:line="240" w:lineRule="auto"/>
        <w:rPr>
          <w:rFonts w:eastAsia="Times New Roman" w:cs="Arial"/>
          <w:color w:val="333333"/>
        </w:rPr>
      </w:pPr>
      <w:r w:rsidRPr="00432622">
        <w:rPr>
          <w:rFonts w:eastAsia="Times New Roman" w:cs="Arial"/>
          <w:b/>
          <w:bCs/>
          <w:color w:val="333333"/>
        </w:rPr>
        <w:t>K.   Adequacy of Physical Facilities, Infrastructure and Instructional Equipment </w:t>
      </w:r>
    </w:p>
    <w:p w14:paraId="5CEABC7C" w14:textId="77777777" w:rsidR="0035244E" w:rsidRPr="00432622" w:rsidRDefault="0035244E" w:rsidP="0035244E">
      <w:pPr>
        <w:numPr>
          <w:ilvl w:val="0"/>
          <w:numId w:val="20"/>
        </w:numPr>
        <w:shd w:val="clear" w:color="auto" w:fill="FFFFFF"/>
        <w:spacing w:before="100" w:beforeAutospacing="1" w:after="120" w:line="240" w:lineRule="auto"/>
        <w:rPr>
          <w:rFonts w:eastAsia="Times New Roman" w:cs="Arial"/>
          <w:color w:val="333333"/>
        </w:rPr>
      </w:pPr>
      <w:r w:rsidRPr="00432622">
        <w:rPr>
          <w:rFonts w:eastAsia="Times New Roman" w:cs="Arial"/>
          <w:color w:val="333333"/>
        </w:rPr>
        <w:t>Provide an assurance that physical facilities, infrastructure and instruction equipment are adequate to initiate the program, particularly as related to spaces for classrooms, staff and faculty offices, and laboratories for studies in the technologies and sciences. If the program is to be implemented within existing institutional resources, include a supportive statement by the President for adequate equipment and facilities to meet the program’s needs.</w:t>
      </w:r>
    </w:p>
    <w:p w14:paraId="344DB75E" w14:textId="77777777" w:rsidR="0035244E" w:rsidRPr="00432622" w:rsidRDefault="0035244E" w:rsidP="00F311CB">
      <w:pPr>
        <w:shd w:val="clear" w:color="auto" w:fill="FFFFFF"/>
        <w:spacing w:before="100" w:beforeAutospacing="1" w:after="100" w:afterAutospacing="1" w:line="227" w:lineRule="atLeast"/>
        <w:ind w:left="720" w:hanging="360"/>
        <w:rPr>
          <w:rFonts w:eastAsia="Times New Roman" w:cs="Arial"/>
          <w:color w:val="333333"/>
        </w:rPr>
      </w:pPr>
      <w:r w:rsidRPr="00432622">
        <w:rPr>
          <w:rFonts w:eastAsia="Times New Roman" w:cs="Arial"/>
          <w:color w:val="333333"/>
        </w:rPr>
        <w:t>2.</w:t>
      </w:r>
      <w:r w:rsidRPr="00432622">
        <w:rPr>
          <w:rFonts w:eastAsia="Times New Roman" w:cs="Times New Roman"/>
          <w:color w:val="333333"/>
        </w:rPr>
        <w:t>    </w:t>
      </w:r>
      <w:r w:rsidRPr="00432622">
        <w:rPr>
          <w:rFonts w:eastAsia="Times New Roman" w:cs="Arial"/>
          <w:color w:val="333333"/>
        </w:rPr>
        <w:t>Provide assurance and any appropriate evidence that the institution will ensure students enrolled in and faculty teaching in distance education will have adequate access to:</w:t>
      </w:r>
    </w:p>
    <w:p w14:paraId="24804E38" w14:textId="77777777" w:rsidR="0035244E" w:rsidRPr="00432622" w:rsidRDefault="0035244E" w:rsidP="0035244E">
      <w:pPr>
        <w:shd w:val="clear" w:color="auto" w:fill="FFFFFF"/>
        <w:spacing w:after="0" w:line="227" w:lineRule="atLeast"/>
        <w:ind w:left="1440" w:right="1707" w:hanging="360"/>
        <w:rPr>
          <w:rFonts w:eastAsia="Times New Roman" w:cs="Arial"/>
          <w:color w:val="333333"/>
        </w:rPr>
      </w:pPr>
      <w:r w:rsidRPr="00432622">
        <w:rPr>
          <w:rFonts w:eastAsia="Times New Roman" w:cs="Arial"/>
          <w:color w:val="333333"/>
        </w:rPr>
        <w:t>a)</w:t>
      </w:r>
      <w:r w:rsidRPr="00432622">
        <w:rPr>
          <w:rFonts w:eastAsia="Times New Roman" w:cs="Times New Roman"/>
          <w:color w:val="333333"/>
        </w:rPr>
        <w:t>      </w:t>
      </w:r>
      <w:r w:rsidRPr="00432622">
        <w:rPr>
          <w:rFonts w:eastAsia="Times New Roman" w:cs="Arial"/>
          <w:color w:val="333333"/>
        </w:rPr>
        <w:t>An institutional electronic mailing system, and</w:t>
      </w:r>
    </w:p>
    <w:p w14:paraId="69456F3E" w14:textId="77777777" w:rsidR="0035244E" w:rsidRPr="00432622" w:rsidRDefault="0035244E" w:rsidP="009568DB">
      <w:pPr>
        <w:shd w:val="clear" w:color="auto" w:fill="FFFFFF"/>
        <w:spacing w:after="360" w:line="229" w:lineRule="atLeast"/>
        <w:ind w:left="1530" w:hanging="450"/>
        <w:rPr>
          <w:rFonts w:eastAsia="Times New Roman" w:cs="Arial"/>
          <w:color w:val="333333"/>
        </w:rPr>
      </w:pPr>
      <w:r w:rsidRPr="00432622">
        <w:rPr>
          <w:rFonts w:eastAsia="Times New Roman" w:cs="Arial"/>
          <w:color w:val="333333"/>
        </w:rPr>
        <w:t>b)</w:t>
      </w:r>
      <w:r w:rsidRPr="00432622">
        <w:rPr>
          <w:rFonts w:eastAsia="Times New Roman" w:cs="Times New Roman"/>
          <w:color w:val="333333"/>
        </w:rPr>
        <w:t>      </w:t>
      </w:r>
      <w:r w:rsidRPr="00432622">
        <w:rPr>
          <w:rFonts w:eastAsia="Times New Roman" w:cs="Arial"/>
          <w:color w:val="333333"/>
        </w:rPr>
        <w:t>A learning management system that provides the necessary technological support for distance education</w:t>
      </w:r>
    </w:p>
    <w:p w14:paraId="27C98081" w14:textId="77777777" w:rsidR="0035244E" w:rsidRDefault="0035244E" w:rsidP="002D0D4E">
      <w:pPr>
        <w:shd w:val="clear" w:color="auto" w:fill="FFFFFF"/>
        <w:spacing w:after="0" w:line="240" w:lineRule="auto"/>
        <w:rPr>
          <w:rFonts w:eastAsia="Times New Roman" w:cs="Arial"/>
          <w:b/>
          <w:bCs/>
          <w:color w:val="333333"/>
        </w:rPr>
      </w:pPr>
      <w:r w:rsidRPr="00432622">
        <w:rPr>
          <w:rFonts w:eastAsia="Times New Roman" w:cs="Arial"/>
          <w:b/>
          <w:bCs/>
          <w:color w:val="333333"/>
        </w:rPr>
        <w:t>L.   Adequacy of Financial Resources with Documentation </w:t>
      </w:r>
    </w:p>
    <w:p w14:paraId="7853ACAD" w14:textId="77777777" w:rsidR="0046120C" w:rsidRDefault="0046120C" w:rsidP="002D0D4E">
      <w:pPr>
        <w:shd w:val="clear" w:color="auto" w:fill="FFFFFF"/>
        <w:spacing w:after="0" w:line="240" w:lineRule="auto"/>
        <w:rPr>
          <w:rFonts w:eastAsia="Times New Roman" w:cs="Arial"/>
          <w:b/>
          <w:bCs/>
          <w:color w:val="333333"/>
        </w:rPr>
      </w:pPr>
    </w:p>
    <w:p w14:paraId="3D14648E" w14:textId="77777777" w:rsidR="00CB65D0" w:rsidRDefault="00CB65D0" w:rsidP="002D0D4E">
      <w:pPr>
        <w:shd w:val="clear" w:color="auto" w:fill="FFFFFF"/>
        <w:spacing w:after="0" w:line="240" w:lineRule="auto"/>
        <w:ind w:left="720" w:hanging="372"/>
      </w:pPr>
      <w:r>
        <w:rPr>
          <w:rFonts w:eastAsia="Times New Roman" w:cs="Arial"/>
          <w:bCs/>
          <w:color w:val="333333"/>
        </w:rPr>
        <w:t>1.</w:t>
      </w:r>
      <w:r>
        <w:rPr>
          <w:rFonts w:eastAsia="Times New Roman" w:cs="Arial"/>
          <w:bCs/>
          <w:color w:val="333333"/>
        </w:rPr>
        <w:tab/>
        <w:t>The UMBC budget should be developed first, in collaboration with Allison Jones.</w:t>
      </w:r>
      <w:r w:rsidR="00903D57">
        <w:rPr>
          <w:rFonts w:eastAsia="Times New Roman" w:cs="Arial"/>
          <w:bCs/>
          <w:color w:val="333333"/>
        </w:rPr>
        <w:t xml:space="preserve"> (See links in Budget section above.) </w:t>
      </w:r>
      <w:r>
        <w:t xml:space="preserve"> Once that budget is completed, contact Tony Moreira for a consultation on how to summarize the UMBC budget into the MHEC budget categories required in Table 1: Resources and Table 2: Expenditures (below).</w:t>
      </w:r>
    </w:p>
    <w:p w14:paraId="5262713A" w14:textId="77777777" w:rsidR="0099445A" w:rsidRDefault="0099445A" w:rsidP="002D0D4E">
      <w:pPr>
        <w:shd w:val="clear" w:color="auto" w:fill="FFFFFF"/>
        <w:spacing w:after="0" w:line="240" w:lineRule="auto"/>
        <w:ind w:left="720" w:hanging="360"/>
        <w:rPr>
          <w:rFonts w:eastAsia="Times New Roman" w:cs="Arial"/>
          <w:color w:val="333333"/>
        </w:rPr>
      </w:pPr>
    </w:p>
    <w:p w14:paraId="259EAF84" w14:textId="7A8EB5C9" w:rsidR="0035244E" w:rsidRPr="00432622" w:rsidRDefault="00CB65D0" w:rsidP="0035244E">
      <w:pPr>
        <w:shd w:val="clear" w:color="auto" w:fill="FFFFFF"/>
        <w:spacing w:after="120" w:line="240" w:lineRule="auto"/>
        <w:ind w:left="720" w:hanging="360"/>
        <w:rPr>
          <w:rFonts w:eastAsia="Times New Roman" w:cs="Arial"/>
          <w:color w:val="333333"/>
        </w:rPr>
      </w:pPr>
      <w:r>
        <w:rPr>
          <w:rFonts w:eastAsia="Times New Roman" w:cs="Arial"/>
          <w:color w:val="333333"/>
        </w:rPr>
        <w:t>2</w:t>
      </w:r>
      <w:r w:rsidR="0035244E" w:rsidRPr="00432622">
        <w:rPr>
          <w:rFonts w:eastAsia="Times New Roman" w:cs="Arial"/>
          <w:color w:val="333333"/>
        </w:rPr>
        <w:t>.</w:t>
      </w:r>
      <w:r w:rsidR="00270A21">
        <w:rPr>
          <w:rFonts w:eastAsia="Times New Roman" w:cs="Arial"/>
          <w:color w:val="333333"/>
        </w:rPr>
        <w:tab/>
      </w:r>
      <w:r w:rsidR="0035244E" w:rsidRPr="00432622">
        <w:rPr>
          <w:rFonts w:eastAsia="Times New Roman" w:cs="Arial"/>
          <w:color w:val="333333"/>
        </w:rPr>
        <w:t>Complete </w:t>
      </w:r>
      <w:hyperlink r:id="rId23" w:history="1">
        <w:r w:rsidR="0035244E" w:rsidRPr="00432622">
          <w:rPr>
            <w:rFonts w:eastAsia="Times New Roman" w:cs="Arial"/>
            <w:b/>
            <w:bCs/>
            <w:color w:val="0088CC"/>
          </w:rPr>
          <w:t>Table 1: Resources and Narrative Rationale</w:t>
        </w:r>
      </w:hyperlink>
      <w:r w:rsidR="0035244E" w:rsidRPr="00432622">
        <w:rPr>
          <w:rFonts w:eastAsia="Times New Roman" w:cs="Arial"/>
          <w:color w:val="333333"/>
        </w:rPr>
        <w:t>.  Provide finance data for the first five years of program implementation. Enter figures into each cell and provide a total for each year.  Also provide a narrative rationale for each resource category. If resources have been or will be reallocated to support the proposed program, briefly discuss the sources of those funds.</w:t>
      </w:r>
      <w:r w:rsidR="0035244E" w:rsidRPr="00432622">
        <w:rPr>
          <w:rFonts w:eastAsia="Times New Roman" w:cs="Arial"/>
          <w:b/>
          <w:bCs/>
          <w:color w:val="333333"/>
        </w:rPr>
        <w:t> </w:t>
      </w:r>
      <w:r w:rsidR="0035244E" w:rsidRPr="00432622">
        <w:rPr>
          <w:rFonts w:eastAsia="Times New Roman" w:cs="Arial"/>
          <w:color w:val="333333"/>
        </w:rPr>
        <w:t> </w:t>
      </w:r>
    </w:p>
    <w:p w14:paraId="53C00E94" w14:textId="0388FF36" w:rsidR="0035244E" w:rsidRPr="00432622" w:rsidRDefault="00CB65D0" w:rsidP="0035244E">
      <w:pPr>
        <w:shd w:val="clear" w:color="auto" w:fill="FFFFFF"/>
        <w:spacing w:before="100" w:after="360" w:line="240" w:lineRule="auto"/>
        <w:ind w:left="720" w:hanging="360"/>
        <w:rPr>
          <w:rFonts w:eastAsia="Times New Roman" w:cs="Arial"/>
          <w:color w:val="333333"/>
        </w:rPr>
      </w:pPr>
      <w:r>
        <w:rPr>
          <w:rFonts w:eastAsia="Times New Roman" w:cs="Arial"/>
          <w:color w:val="333333"/>
        </w:rPr>
        <w:t>3</w:t>
      </w:r>
      <w:r w:rsidR="0035244E" w:rsidRPr="00432622">
        <w:rPr>
          <w:rFonts w:eastAsia="Times New Roman" w:cs="Arial"/>
          <w:color w:val="333333"/>
        </w:rPr>
        <w:t>.</w:t>
      </w:r>
      <w:r w:rsidR="00270A21">
        <w:rPr>
          <w:rFonts w:eastAsia="Times New Roman" w:cs="Times New Roman"/>
          <w:color w:val="333333"/>
        </w:rPr>
        <w:tab/>
      </w:r>
      <w:r w:rsidR="0035244E" w:rsidRPr="00432622">
        <w:rPr>
          <w:rFonts w:eastAsia="Times New Roman" w:cs="Arial"/>
          <w:color w:val="333333"/>
        </w:rPr>
        <w:t>Complete </w:t>
      </w:r>
      <w:hyperlink r:id="rId24" w:history="1">
        <w:r w:rsidR="0035244E" w:rsidRPr="00432622">
          <w:rPr>
            <w:rFonts w:eastAsia="Times New Roman" w:cs="Arial"/>
            <w:b/>
            <w:bCs/>
            <w:color w:val="0088CC"/>
          </w:rPr>
          <w:t>Table 2: Program Expenditures and Narrative Rational</w:t>
        </w:r>
        <w:r w:rsidR="00534C17">
          <w:rPr>
            <w:rFonts w:eastAsia="Times New Roman" w:cs="Arial"/>
            <w:b/>
            <w:bCs/>
            <w:color w:val="0088CC"/>
          </w:rPr>
          <w:t>e</w:t>
        </w:r>
        <w:r w:rsidR="0035244E" w:rsidRPr="00432622">
          <w:rPr>
            <w:rFonts w:eastAsia="Times New Roman" w:cs="Arial"/>
            <w:b/>
            <w:bCs/>
            <w:color w:val="0088CC"/>
          </w:rPr>
          <w:t>​​</w:t>
        </w:r>
      </w:hyperlink>
      <w:r w:rsidR="0035244E" w:rsidRPr="00432622">
        <w:rPr>
          <w:rFonts w:eastAsia="Times New Roman" w:cs="Arial"/>
          <w:color w:val="333333"/>
        </w:rPr>
        <w:t>.  Provide finance data for the first five years of program implementation.  Enter figures into each cell and provide a total for each year. Also provide a narrative rationale for each expenditure category.  </w:t>
      </w:r>
    </w:p>
    <w:p w14:paraId="09FC2361" w14:textId="77777777" w:rsidR="0035244E" w:rsidRDefault="0035244E" w:rsidP="0035244E">
      <w:pPr>
        <w:shd w:val="clear" w:color="auto" w:fill="FFFFFF"/>
        <w:spacing w:before="100" w:beforeAutospacing="1" w:after="0" w:line="240" w:lineRule="auto"/>
        <w:rPr>
          <w:rFonts w:eastAsia="Times New Roman" w:cs="Arial"/>
          <w:b/>
          <w:bCs/>
          <w:color w:val="333333"/>
        </w:rPr>
      </w:pPr>
      <w:r w:rsidRPr="00432622">
        <w:rPr>
          <w:rFonts w:eastAsia="Times New Roman" w:cs="Arial"/>
          <w:b/>
          <w:bCs/>
          <w:color w:val="333333"/>
        </w:rPr>
        <w:t>M.   Adequacy of Provisions for Evaluation of Program </w:t>
      </w:r>
    </w:p>
    <w:p w14:paraId="28E5EB06" w14:textId="77777777" w:rsidR="007726B7" w:rsidRDefault="007726B7" w:rsidP="0035244E">
      <w:pPr>
        <w:shd w:val="clear" w:color="auto" w:fill="FFFFFF"/>
        <w:spacing w:after="120" w:line="240" w:lineRule="auto"/>
        <w:ind w:left="720" w:hanging="360"/>
        <w:rPr>
          <w:rFonts w:eastAsia="Times New Roman" w:cs="Arial"/>
          <w:color w:val="333333"/>
        </w:rPr>
      </w:pPr>
    </w:p>
    <w:p w14:paraId="17761428" w14:textId="78A6A63B" w:rsidR="0035244E" w:rsidRPr="00432622" w:rsidRDefault="0035244E" w:rsidP="0035244E">
      <w:pPr>
        <w:shd w:val="clear" w:color="auto" w:fill="FFFFFF"/>
        <w:spacing w:after="120" w:line="240" w:lineRule="auto"/>
        <w:ind w:left="720" w:hanging="360"/>
        <w:rPr>
          <w:rFonts w:eastAsia="Times New Roman" w:cs="Arial"/>
          <w:color w:val="333333"/>
        </w:rPr>
      </w:pPr>
      <w:r w:rsidRPr="00432622">
        <w:rPr>
          <w:rFonts w:eastAsia="Times New Roman" w:cs="Arial"/>
          <w:color w:val="333333"/>
        </w:rPr>
        <w:t>1.</w:t>
      </w:r>
      <w:r w:rsidR="00270A21">
        <w:rPr>
          <w:rFonts w:eastAsia="Times New Roman" w:cs="Times New Roman"/>
          <w:color w:val="333333"/>
        </w:rPr>
        <w:tab/>
      </w:r>
      <w:r w:rsidRPr="00432622">
        <w:rPr>
          <w:rFonts w:eastAsia="Times New Roman" w:cs="Arial"/>
          <w:color w:val="333333"/>
        </w:rPr>
        <w:t>Discuss procedures for evaluating courses, faculty and student learning outcomes.</w:t>
      </w:r>
    </w:p>
    <w:p w14:paraId="27F0073E" w14:textId="118D2974" w:rsidR="0035244E" w:rsidRDefault="0035244E" w:rsidP="0035244E">
      <w:pPr>
        <w:shd w:val="clear" w:color="auto" w:fill="FFFFFF"/>
        <w:spacing w:before="100" w:after="360" w:line="240" w:lineRule="auto"/>
        <w:ind w:left="720" w:hanging="360"/>
        <w:rPr>
          <w:rFonts w:eastAsia="Times New Roman" w:cs="Arial"/>
          <w:color w:val="333333"/>
        </w:rPr>
      </w:pPr>
      <w:r w:rsidRPr="00432622">
        <w:rPr>
          <w:rFonts w:eastAsia="Times New Roman" w:cs="Arial"/>
          <w:color w:val="333333"/>
        </w:rPr>
        <w:t>2.</w:t>
      </w:r>
      <w:r w:rsidR="00270A21">
        <w:rPr>
          <w:rFonts w:eastAsia="Times New Roman" w:cs="Times New Roman"/>
          <w:color w:val="333333"/>
        </w:rPr>
        <w:tab/>
      </w:r>
      <w:r w:rsidRPr="00432622">
        <w:rPr>
          <w:rFonts w:eastAsia="Times New Roman" w:cs="Arial"/>
          <w:color w:val="333333"/>
        </w:rPr>
        <w:t>Explain how the institution will evaluate the proposed program's educational effectiveness, including assessments of student learning outcomes, student retention, student and faculty satisfaction, and cost-effectiveness. </w:t>
      </w:r>
    </w:p>
    <w:p w14:paraId="3E529EA7" w14:textId="77777777" w:rsidR="0046120C" w:rsidRPr="00432622" w:rsidRDefault="0046120C" w:rsidP="0035244E">
      <w:pPr>
        <w:shd w:val="clear" w:color="auto" w:fill="FFFFFF"/>
        <w:spacing w:before="100" w:after="360" w:line="240" w:lineRule="auto"/>
        <w:ind w:left="720" w:hanging="360"/>
        <w:rPr>
          <w:rFonts w:eastAsia="Times New Roman" w:cs="Arial"/>
          <w:color w:val="333333"/>
        </w:rPr>
      </w:pPr>
    </w:p>
    <w:p w14:paraId="029D514D" w14:textId="77777777" w:rsidR="0035244E" w:rsidRDefault="0035244E" w:rsidP="0046120C">
      <w:pPr>
        <w:shd w:val="clear" w:color="auto" w:fill="FFFFFF"/>
        <w:spacing w:after="0" w:line="240" w:lineRule="auto"/>
        <w:rPr>
          <w:rFonts w:eastAsia="Times New Roman" w:cs="Arial"/>
          <w:b/>
          <w:bCs/>
          <w:color w:val="333333"/>
        </w:rPr>
      </w:pPr>
      <w:r w:rsidRPr="00432622">
        <w:rPr>
          <w:rFonts w:eastAsia="Times New Roman" w:cs="Arial"/>
          <w:b/>
          <w:bCs/>
          <w:color w:val="333333"/>
        </w:rPr>
        <w:t>N.   Consistency with the State’s Minority Student Achievement Goals </w:t>
      </w:r>
    </w:p>
    <w:p w14:paraId="6844A846" w14:textId="77777777" w:rsidR="0046120C" w:rsidRDefault="0046120C" w:rsidP="0046120C">
      <w:pPr>
        <w:shd w:val="clear" w:color="auto" w:fill="FFFFFF"/>
        <w:spacing w:after="0" w:line="240" w:lineRule="auto"/>
        <w:rPr>
          <w:rFonts w:eastAsia="Times New Roman" w:cs="Arial"/>
          <w:b/>
          <w:bCs/>
          <w:color w:val="333333"/>
        </w:rPr>
      </w:pPr>
    </w:p>
    <w:p w14:paraId="2CF87334" w14:textId="0F469211" w:rsidR="0035244E" w:rsidRPr="00432622" w:rsidRDefault="0035244E" w:rsidP="0035244E">
      <w:pPr>
        <w:shd w:val="clear" w:color="auto" w:fill="FFFFFF"/>
        <w:spacing w:after="360" w:line="240" w:lineRule="auto"/>
        <w:ind w:left="720" w:hanging="360"/>
        <w:rPr>
          <w:rFonts w:eastAsia="Times New Roman" w:cs="Arial"/>
          <w:color w:val="333333"/>
        </w:rPr>
      </w:pPr>
      <w:r w:rsidRPr="00432622">
        <w:rPr>
          <w:rFonts w:eastAsia="Times New Roman" w:cs="Arial"/>
          <w:color w:val="333333"/>
        </w:rPr>
        <w:t>1.</w:t>
      </w:r>
      <w:r w:rsidR="00270A21">
        <w:rPr>
          <w:rFonts w:eastAsia="Times New Roman" w:cs="Times New Roman"/>
          <w:color w:val="333333"/>
        </w:rPr>
        <w:tab/>
      </w:r>
      <w:r w:rsidRPr="00432622">
        <w:rPr>
          <w:rFonts w:eastAsia="Times New Roman" w:cs="Arial"/>
          <w:color w:val="333333"/>
        </w:rPr>
        <w:t>Discuss how the proposed program addresses minority student access &amp; success, and the institution’s cultural diversity goals and initiatives.</w:t>
      </w:r>
    </w:p>
    <w:p w14:paraId="52686057" w14:textId="77777777" w:rsidR="0035244E" w:rsidRDefault="0035244E" w:rsidP="0046120C">
      <w:pPr>
        <w:shd w:val="clear" w:color="auto" w:fill="FFFFFF"/>
        <w:spacing w:after="0" w:line="240" w:lineRule="auto"/>
        <w:rPr>
          <w:rFonts w:eastAsia="Times New Roman" w:cs="Arial"/>
          <w:b/>
          <w:bCs/>
          <w:color w:val="333333"/>
        </w:rPr>
      </w:pPr>
      <w:r w:rsidRPr="00432622">
        <w:rPr>
          <w:rFonts w:eastAsia="Times New Roman" w:cs="Arial"/>
          <w:b/>
          <w:bCs/>
          <w:color w:val="333333"/>
        </w:rPr>
        <w:t>O.   Relationship to Low Productivity Programs Identified by the Commission:</w:t>
      </w:r>
    </w:p>
    <w:p w14:paraId="0944CA44" w14:textId="77777777" w:rsidR="0046120C" w:rsidRPr="00432622" w:rsidRDefault="0046120C" w:rsidP="0046120C">
      <w:pPr>
        <w:shd w:val="clear" w:color="auto" w:fill="FFFFFF"/>
        <w:spacing w:after="0" w:line="240" w:lineRule="auto"/>
        <w:rPr>
          <w:rFonts w:eastAsia="Times New Roman" w:cs="Arial"/>
          <w:color w:val="333333"/>
        </w:rPr>
      </w:pPr>
    </w:p>
    <w:p w14:paraId="2F105252" w14:textId="03C74D64" w:rsidR="0035244E" w:rsidRPr="00432622" w:rsidRDefault="0035244E" w:rsidP="0035244E">
      <w:pPr>
        <w:shd w:val="clear" w:color="auto" w:fill="FFFFFF"/>
        <w:spacing w:after="360" w:line="240" w:lineRule="auto"/>
        <w:ind w:left="720" w:hanging="360"/>
        <w:rPr>
          <w:rFonts w:eastAsia="Times New Roman" w:cs="Arial"/>
          <w:color w:val="333333"/>
        </w:rPr>
      </w:pPr>
      <w:r w:rsidRPr="00432622">
        <w:rPr>
          <w:rFonts w:eastAsia="Times New Roman" w:cs="Arial"/>
          <w:color w:val="333333"/>
        </w:rPr>
        <w:t>1.</w:t>
      </w:r>
      <w:r w:rsidR="00270A21">
        <w:rPr>
          <w:rFonts w:eastAsia="Times New Roman" w:cs="Times New Roman"/>
          <w:color w:val="333333"/>
        </w:rPr>
        <w:tab/>
      </w:r>
      <w:r w:rsidRPr="00432622">
        <w:rPr>
          <w:rFonts w:eastAsia="Times New Roman" w:cs="Arial"/>
          <w:color w:val="333333"/>
        </w:rPr>
        <w:t>If the proposed program is directly related to an identified low productivity program, discuss how the fiscal resources (including faculty, administration, library resources and general operating expenses) may be redistributed to this program.​​</w:t>
      </w:r>
    </w:p>
    <w:p w14:paraId="2032CF6F" w14:textId="77777777" w:rsidR="0035244E" w:rsidRDefault="0035244E" w:rsidP="0046120C">
      <w:pPr>
        <w:shd w:val="clear" w:color="auto" w:fill="FFFFFF"/>
        <w:spacing w:after="0" w:line="240" w:lineRule="auto"/>
        <w:rPr>
          <w:rFonts w:eastAsia="Times New Roman" w:cs="Arial"/>
          <w:color w:val="333333"/>
        </w:rPr>
      </w:pPr>
      <w:r w:rsidRPr="00432622">
        <w:rPr>
          <w:rFonts w:eastAsia="Times New Roman" w:cs="Arial"/>
          <w:b/>
          <w:bCs/>
          <w:color w:val="333333"/>
        </w:rPr>
        <w:t>P.   Adequacy</w:t>
      </w:r>
      <w:r w:rsidRPr="00432622">
        <w:rPr>
          <w:rFonts w:eastAsia="Times New Roman" w:cs="Arial"/>
          <w:b/>
          <w:bCs/>
          <w:color w:val="333333"/>
          <w:spacing w:val="39"/>
        </w:rPr>
        <w:t> </w:t>
      </w:r>
      <w:r w:rsidRPr="00432622">
        <w:rPr>
          <w:rFonts w:eastAsia="Times New Roman" w:cs="Arial"/>
          <w:b/>
          <w:bCs/>
          <w:color w:val="333333"/>
        </w:rPr>
        <w:t>of</w:t>
      </w:r>
      <w:r w:rsidRPr="00432622">
        <w:rPr>
          <w:rFonts w:eastAsia="Times New Roman" w:cs="Arial"/>
          <w:b/>
          <w:bCs/>
          <w:color w:val="333333"/>
          <w:spacing w:val="4"/>
        </w:rPr>
        <w:t> </w:t>
      </w:r>
      <w:r w:rsidRPr="00432622">
        <w:rPr>
          <w:rFonts w:eastAsia="Times New Roman" w:cs="Arial"/>
          <w:b/>
          <w:bCs/>
          <w:color w:val="333333"/>
        </w:rPr>
        <w:t>Distance</w:t>
      </w:r>
      <w:r w:rsidRPr="00432622">
        <w:rPr>
          <w:rFonts w:eastAsia="Times New Roman" w:cs="Arial"/>
          <w:b/>
          <w:bCs/>
          <w:color w:val="333333"/>
          <w:spacing w:val="22"/>
        </w:rPr>
        <w:t> </w:t>
      </w:r>
      <w:r w:rsidRPr="00432622">
        <w:rPr>
          <w:rFonts w:eastAsia="Times New Roman" w:cs="Arial"/>
          <w:b/>
          <w:bCs/>
          <w:color w:val="333333"/>
        </w:rPr>
        <w:t>Education</w:t>
      </w:r>
      <w:r w:rsidRPr="00432622">
        <w:rPr>
          <w:rFonts w:eastAsia="Times New Roman" w:cs="Arial"/>
          <w:b/>
          <w:bCs/>
          <w:color w:val="333333"/>
          <w:spacing w:val="12"/>
        </w:rPr>
        <w:t> </w:t>
      </w:r>
      <w:r w:rsidRPr="00432622">
        <w:rPr>
          <w:rFonts w:eastAsia="Times New Roman" w:cs="Arial"/>
          <w:b/>
          <w:bCs/>
          <w:color w:val="333333"/>
        </w:rPr>
        <w:t>Programs</w:t>
      </w:r>
      <w:r w:rsidRPr="00432622">
        <w:rPr>
          <w:rFonts w:eastAsia="Times New Roman" w:cs="Arial"/>
          <w:color w:val="333333"/>
        </w:rPr>
        <w:t> </w:t>
      </w:r>
    </w:p>
    <w:p w14:paraId="584C9F47" w14:textId="77777777" w:rsidR="0046120C" w:rsidRPr="00432622" w:rsidRDefault="0046120C" w:rsidP="0046120C">
      <w:pPr>
        <w:shd w:val="clear" w:color="auto" w:fill="FFFFFF"/>
        <w:spacing w:after="0" w:line="240" w:lineRule="auto"/>
        <w:rPr>
          <w:rFonts w:eastAsia="Times New Roman" w:cs="Arial"/>
          <w:color w:val="333333"/>
        </w:rPr>
      </w:pPr>
    </w:p>
    <w:p w14:paraId="0E874B5A" w14:textId="590D58F6" w:rsidR="0035244E" w:rsidRPr="00432622" w:rsidRDefault="0035244E" w:rsidP="0035244E">
      <w:pPr>
        <w:shd w:val="clear" w:color="auto" w:fill="FFFFFF"/>
        <w:spacing w:after="0" w:line="240" w:lineRule="auto"/>
        <w:ind w:left="720" w:hanging="360"/>
        <w:rPr>
          <w:rFonts w:eastAsia="Times New Roman" w:cs="Arial"/>
          <w:color w:val="333333"/>
        </w:rPr>
      </w:pPr>
      <w:r w:rsidRPr="00432622">
        <w:rPr>
          <w:rFonts w:eastAsia="Times New Roman" w:cs="Arial"/>
          <w:color w:val="333333"/>
        </w:rPr>
        <w:t>1.</w:t>
      </w:r>
      <w:r w:rsidR="00270A21">
        <w:rPr>
          <w:rFonts w:eastAsia="Times New Roman" w:cs="Times New Roman"/>
          <w:color w:val="333333"/>
        </w:rPr>
        <w:tab/>
      </w:r>
      <w:r w:rsidRPr="00432622">
        <w:rPr>
          <w:rFonts w:eastAsia="Times New Roman" w:cs="Arial"/>
          <w:color w:val="333333"/>
        </w:rPr>
        <w:t>Provide affirmation and any appropriate evidence that the institution is eligible to provide Distance Education.</w:t>
      </w:r>
    </w:p>
    <w:p w14:paraId="77626607" w14:textId="1EAFB84A" w:rsidR="0035244E" w:rsidRPr="00432622" w:rsidRDefault="0035244E" w:rsidP="0035244E">
      <w:pPr>
        <w:shd w:val="clear" w:color="auto" w:fill="FFFFFF"/>
        <w:spacing w:after="0" w:line="240" w:lineRule="auto"/>
        <w:ind w:left="720" w:hanging="360"/>
        <w:rPr>
          <w:rFonts w:eastAsia="Times New Roman" w:cs="Arial"/>
          <w:color w:val="333333"/>
        </w:rPr>
      </w:pPr>
      <w:r w:rsidRPr="00432622">
        <w:rPr>
          <w:rFonts w:eastAsia="Times New Roman" w:cs="Arial"/>
          <w:color w:val="333333"/>
        </w:rPr>
        <w:t>2.</w:t>
      </w:r>
      <w:r w:rsidR="00270A21">
        <w:rPr>
          <w:rFonts w:eastAsia="Times New Roman" w:cs="Times New Roman"/>
          <w:color w:val="333333"/>
        </w:rPr>
        <w:tab/>
      </w:r>
      <w:r w:rsidRPr="00432622">
        <w:rPr>
          <w:rFonts w:eastAsia="Times New Roman" w:cs="Arial"/>
          <w:color w:val="333333"/>
        </w:rPr>
        <w:t>Provide assurance and any appropriate evidence that the institution complies with the C-RAC guidelines, particularly as it relates to the proposed program.​</w:t>
      </w:r>
    </w:p>
    <w:p w14:paraId="14F10C70" w14:textId="77777777" w:rsidR="0035244E" w:rsidRPr="00432622" w:rsidRDefault="0035244E" w:rsidP="00780D76">
      <w:pPr>
        <w:jc w:val="both"/>
      </w:pPr>
    </w:p>
    <w:p w14:paraId="7E76DBC2" w14:textId="77777777" w:rsidR="007261DD" w:rsidRDefault="007261DD">
      <w:pPr>
        <w:rPr>
          <w:b/>
        </w:rPr>
      </w:pPr>
      <w:r>
        <w:rPr>
          <w:b/>
        </w:rPr>
        <w:br w:type="page"/>
      </w:r>
    </w:p>
    <w:p w14:paraId="30D98EB9" w14:textId="77777777" w:rsidR="009753E4" w:rsidRPr="00B721CE" w:rsidRDefault="009753E4" w:rsidP="00780D76">
      <w:pPr>
        <w:jc w:val="both"/>
        <w:rPr>
          <w:b/>
          <w:sz w:val="24"/>
        </w:rPr>
      </w:pPr>
      <w:r w:rsidRPr="00B721CE">
        <w:rPr>
          <w:b/>
          <w:sz w:val="24"/>
        </w:rPr>
        <w:lastRenderedPageBreak/>
        <w:t>Appendix 3. Instructions for preparing Type B proposal</w:t>
      </w:r>
    </w:p>
    <w:p w14:paraId="254522C1" w14:textId="77777777" w:rsidR="00F340BF" w:rsidRPr="00432622" w:rsidRDefault="00F340BF" w:rsidP="00780D76">
      <w:pPr>
        <w:jc w:val="both"/>
        <w:rPr>
          <w:b/>
        </w:rPr>
      </w:pPr>
    </w:p>
    <w:p w14:paraId="68530DE4" w14:textId="77777777" w:rsidR="008861BE" w:rsidRPr="00432622" w:rsidRDefault="008861BE" w:rsidP="00780D76">
      <w:pPr>
        <w:jc w:val="both"/>
        <w:rPr>
          <w:b/>
        </w:rPr>
      </w:pPr>
      <w:r w:rsidRPr="00432622">
        <w:rPr>
          <w:b/>
        </w:rPr>
        <w:t xml:space="preserve">These instructions are for developing </w:t>
      </w:r>
      <w:r w:rsidR="00193B7B" w:rsidRPr="00432622">
        <w:rPr>
          <w:b/>
        </w:rPr>
        <w:t xml:space="preserve">a </w:t>
      </w:r>
      <w:r w:rsidRPr="00432622">
        <w:rPr>
          <w:b/>
        </w:rPr>
        <w:t>proposal for a substantial change to an existing program.  Examples of substantial changes are:</w:t>
      </w:r>
    </w:p>
    <w:p w14:paraId="5548E47B" w14:textId="77777777" w:rsidR="008861BE" w:rsidRDefault="008861BE" w:rsidP="008861BE">
      <w:pPr>
        <w:pStyle w:val="ListParagraph"/>
        <w:numPr>
          <w:ilvl w:val="0"/>
          <w:numId w:val="6"/>
        </w:numPr>
        <w:jc w:val="both"/>
        <w:rPr>
          <w:rFonts w:asciiTheme="minorHAnsi" w:hAnsiTheme="minorHAnsi"/>
          <w:b/>
        </w:rPr>
      </w:pPr>
      <w:r w:rsidRPr="00432622">
        <w:rPr>
          <w:rFonts w:asciiTheme="minorHAnsi" w:hAnsiTheme="minorHAnsi"/>
          <w:b/>
        </w:rPr>
        <w:t>New concentration</w:t>
      </w:r>
      <w:r w:rsidR="00342A21" w:rsidRPr="00432622">
        <w:rPr>
          <w:rStyle w:val="FootnoteReference"/>
          <w:rFonts w:asciiTheme="minorHAnsi" w:hAnsiTheme="minorHAnsi"/>
          <w:b/>
        </w:rPr>
        <w:footnoteReference w:id="5"/>
      </w:r>
    </w:p>
    <w:p w14:paraId="687217CD" w14:textId="77777777" w:rsidR="00342A21" w:rsidRPr="00432622" w:rsidRDefault="00342A21" w:rsidP="008861BE">
      <w:pPr>
        <w:pStyle w:val="ListParagraph"/>
        <w:numPr>
          <w:ilvl w:val="0"/>
          <w:numId w:val="6"/>
        </w:numPr>
        <w:jc w:val="both"/>
        <w:rPr>
          <w:rFonts w:asciiTheme="minorHAnsi" w:hAnsiTheme="minorHAnsi"/>
          <w:b/>
        </w:rPr>
      </w:pPr>
      <w:r w:rsidRPr="00432622">
        <w:rPr>
          <w:rFonts w:asciiTheme="minorHAnsi" w:hAnsiTheme="minorHAnsi"/>
          <w:b/>
        </w:rPr>
        <w:t>Change of more than 33% of existing program coursework</w:t>
      </w:r>
    </w:p>
    <w:p w14:paraId="7C07FA7F" w14:textId="77777777" w:rsidR="009753E4" w:rsidRPr="00432622" w:rsidRDefault="009753E4" w:rsidP="00780D76">
      <w:pPr>
        <w:jc w:val="both"/>
        <w:rPr>
          <w:b/>
        </w:rPr>
      </w:pPr>
    </w:p>
    <w:p w14:paraId="5921D0F9" w14:textId="77777777" w:rsidR="009753E4" w:rsidRPr="00432622" w:rsidRDefault="00E2426A" w:rsidP="00780D76">
      <w:pPr>
        <w:jc w:val="both"/>
        <w:rPr>
          <w:b/>
        </w:rPr>
      </w:pPr>
      <w:r w:rsidRPr="00432622">
        <w:rPr>
          <w:b/>
        </w:rPr>
        <w:t>Follow the instructions for a Type A proposal</w:t>
      </w:r>
      <w:r w:rsidR="007261DD">
        <w:rPr>
          <w:b/>
        </w:rPr>
        <w:t xml:space="preserve"> found in Appendix 2.</w:t>
      </w:r>
    </w:p>
    <w:p w14:paraId="015ABD99" w14:textId="77777777" w:rsidR="009753E4" w:rsidRPr="00432622" w:rsidRDefault="009753E4" w:rsidP="00780D76">
      <w:pPr>
        <w:jc w:val="both"/>
        <w:rPr>
          <w:b/>
        </w:rPr>
      </w:pPr>
    </w:p>
    <w:p w14:paraId="11284198" w14:textId="77777777" w:rsidR="009753E4" w:rsidRPr="00432622" w:rsidRDefault="009753E4" w:rsidP="00780D76">
      <w:pPr>
        <w:jc w:val="both"/>
        <w:rPr>
          <w:b/>
        </w:rPr>
      </w:pPr>
    </w:p>
    <w:p w14:paraId="506921BC" w14:textId="77777777" w:rsidR="009753E4" w:rsidRPr="00432622" w:rsidRDefault="009753E4" w:rsidP="00780D76">
      <w:pPr>
        <w:jc w:val="both"/>
        <w:rPr>
          <w:b/>
        </w:rPr>
      </w:pPr>
    </w:p>
    <w:p w14:paraId="6C401381" w14:textId="77777777" w:rsidR="009753E4" w:rsidRPr="00432622" w:rsidRDefault="009753E4" w:rsidP="00780D76">
      <w:pPr>
        <w:jc w:val="both"/>
        <w:rPr>
          <w:b/>
        </w:rPr>
      </w:pPr>
    </w:p>
    <w:p w14:paraId="71393B17" w14:textId="77777777" w:rsidR="009753E4" w:rsidRPr="00432622" w:rsidRDefault="009753E4" w:rsidP="00780D76">
      <w:pPr>
        <w:jc w:val="both"/>
        <w:rPr>
          <w:b/>
        </w:rPr>
      </w:pPr>
    </w:p>
    <w:p w14:paraId="3B9CCBAE" w14:textId="77777777" w:rsidR="009753E4" w:rsidRPr="00432622" w:rsidRDefault="009753E4" w:rsidP="00780D76">
      <w:pPr>
        <w:jc w:val="both"/>
        <w:rPr>
          <w:b/>
        </w:rPr>
      </w:pPr>
    </w:p>
    <w:p w14:paraId="093EA276" w14:textId="77777777" w:rsidR="009753E4" w:rsidRPr="00432622" w:rsidRDefault="009753E4" w:rsidP="00780D76">
      <w:pPr>
        <w:jc w:val="both"/>
        <w:rPr>
          <w:b/>
        </w:rPr>
      </w:pPr>
    </w:p>
    <w:p w14:paraId="42EB50F3" w14:textId="77777777" w:rsidR="009753E4" w:rsidRPr="00432622" w:rsidRDefault="009753E4" w:rsidP="00780D76">
      <w:pPr>
        <w:jc w:val="both"/>
        <w:rPr>
          <w:b/>
        </w:rPr>
      </w:pPr>
    </w:p>
    <w:p w14:paraId="588D4A13" w14:textId="77777777" w:rsidR="009753E4" w:rsidRPr="00432622" w:rsidRDefault="009753E4" w:rsidP="00780D76">
      <w:pPr>
        <w:jc w:val="both"/>
        <w:rPr>
          <w:b/>
        </w:rPr>
      </w:pPr>
    </w:p>
    <w:p w14:paraId="3F5FA5E6" w14:textId="77777777" w:rsidR="009753E4" w:rsidRPr="00432622" w:rsidRDefault="009753E4" w:rsidP="00780D76">
      <w:pPr>
        <w:jc w:val="both"/>
        <w:rPr>
          <w:b/>
        </w:rPr>
      </w:pPr>
    </w:p>
    <w:p w14:paraId="536C5114" w14:textId="77777777" w:rsidR="009753E4" w:rsidRPr="00432622" w:rsidRDefault="009753E4" w:rsidP="00780D76">
      <w:pPr>
        <w:jc w:val="both"/>
        <w:rPr>
          <w:b/>
        </w:rPr>
      </w:pPr>
    </w:p>
    <w:p w14:paraId="7D6F5503" w14:textId="77777777" w:rsidR="009753E4" w:rsidRPr="00432622" w:rsidRDefault="009753E4" w:rsidP="00780D76">
      <w:pPr>
        <w:jc w:val="both"/>
        <w:rPr>
          <w:b/>
        </w:rPr>
      </w:pPr>
    </w:p>
    <w:p w14:paraId="331D51BF" w14:textId="77777777" w:rsidR="009753E4" w:rsidRPr="00432622" w:rsidRDefault="009753E4" w:rsidP="00780D76">
      <w:pPr>
        <w:jc w:val="both"/>
        <w:rPr>
          <w:b/>
        </w:rPr>
      </w:pPr>
    </w:p>
    <w:p w14:paraId="06D5D765" w14:textId="77777777" w:rsidR="009753E4" w:rsidRPr="00432622" w:rsidRDefault="009753E4" w:rsidP="00780D76">
      <w:pPr>
        <w:jc w:val="both"/>
        <w:rPr>
          <w:b/>
        </w:rPr>
      </w:pPr>
    </w:p>
    <w:p w14:paraId="54B4EA59" w14:textId="77777777" w:rsidR="009753E4" w:rsidRPr="00432622" w:rsidRDefault="009753E4" w:rsidP="00780D76">
      <w:pPr>
        <w:jc w:val="both"/>
        <w:rPr>
          <w:b/>
        </w:rPr>
      </w:pPr>
    </w:p>
    <w:p w14:paraId="3B8F3C10" w14:textId="77777777" w:rsidR="009753E4" w:rsidRPr="00432622" w:rsidRDefault="009753E4" w:rsidP="00780D76">
      <w:pPr>
        <w:jc w:val="both"/>
        <w:rPr>
          <w:b/>
        </w:rPr>
      </w:pPr>
    </w:p>
    <w:p w14:paraId="01000297" w14:textId="77777777" w:rsidR="009753E4" w:rsidRPr="00432622" w:rsidRDefault="009753E4" w:rsidP="00780D76">
      <w:pPr>
        <w:jc w:val="both"/>
        <w:rPr>
          <w:b/>
        </w:rPr>
      </w:pPr>
    </w:p>
    <w:p w14:paraId="787006FC" w14:textId="77777777" w:rsidR="00D267B9" w:rsidRDefault="00D267B9" w:rsidP="00780D76">
      <w:pPr>
        <w:jc w:val="both"/>
        <w:rPr>
          <w:b/>
        </w:rPr>
      </w:pPr>
    </w:p>
    <w:p w14:paraId="7CC8F139" w14:textId="77777777" w:rsidR="009753E4" w:rsidRPr="00FE474F" w:rsidRDefault="009753E4" w:rsidP="00780D76">
      <w:pPr>
        <w:jc w:val="both"/>
        <w:rPr>
          <w:b/>
          <w:sz w:val="24"/>
        </w:rPr>
      </w:pPr>
      <w:r w:rsidRPr="00FE474F">
        <w:rPr>
          <w:b/>
          <w:sz w:val="24"/>
        </w:rPr>
        <w:lastRenderedPageBreak/>
        <w:t>Appendix 4. Instructions for preparing Type C proposal</w:t>
      </w:r>
    </w:p>
    <w:p w14:paraId="43DB10DE" w14:textId="77777777" w:rsidR="002C5E32" w:rsidRDefault="002C5E32" w:rsidP="002C5E32">
      <w:pPr>
        <w:jc w:val="both"/>
        <w:rPr>
          <w:b/>
        </w:rPr>
      </w:pPr>
      <w:r w:rsidRPr="00432622">
        <w:rPr>
          <w:b/>
        </w:rPr>
        <w:t xml:space="preserve">These instructions are for developing a proposal </w:t>
      </w:r>
      <w:r>
        <w:rPr>
          <w:b/>
        </w:rPr>
        <w:t xml:space="preserve">to offer </w:t>
      </w:r>
      <w:r w:rsidRPr="002C5E32">
        <w:rPr>
          <w:b/>
          <w:u w:val="single"/>
        </w:rPr>
        <w:t>any</w:t>
      </w:r>
      <w:r>
        <w:rPr>
          <w:b/>
        </w:rPr>
        <w:t xml:space="preserve"> program off campus, including at a Regional Higher Education Center (RHEC).</w:t>
      </w:r>
      <w:r w:rsidR="00534C17">
        <w:rPr>
          <w:b/>
        </w:rPr>
        <w:t xml:space="preserve"> </w:t>
      </w:r>
      <w:r w:rsidR="001B7FAC">
        <w:rPr>
          <w:b/>
        </w:rPr>
        <w:t xml:space="preserve">First, follow all the instructions in Appendix 2 for a Type A proposal. Add to that information the elements listed below for offering a program off campus. </w:t>
      </w:r>
      <w:r>
        <w:rPr>
          <w:b/>
        </w:rPr>
        <w:t>If the program is brand new (i.e., not currently offered on the main campus) a waiver is needed to offer it at an off campus RHEC off campus, as described in section A below. If the program is currently offered at the main campus, follow the instructions beginning at B below.</w:t>
      </w:r>
    </w:p>
    <w:p w14:paraId="4622E38C" w14:textId="77777777" w:rsidR="00DF665D" w:rsidRDefault="00DF665D" w:rsidP="006E5A70">
      <w:pPr>
        <w:spacing w:after="0"/>
        <w:jc w:val="both"/>
        <w:rPr>
          <w:b/>
        </w:rPr>
      </w:pPr>
      <w:r>
        <w:rPr>
          <w:b/>
        </w:rPr>
        <w:t xml:space="preserve">BUDGET: </w:t>
      </w:r>
    </w:p>
    <w:p w14:paraId="438055F7" w14:textId="77777777" w:rsidR="00DF665D" w:rsidRDefault="000E67D5" w:rsidP="006E5A70">
      <w:pPr>
        <w:spacing w:after="0"/>
        <w:jc w:val="both"/>
      </w:pPr>
      <w:r>
        <w:t>Include a two-year budget and narrative.</w:t>
      </w:r>
    </w:p>
    <w:p w14:paraId="2D6EB1FC" w14:textId="77777777" w:rsidR="006E5A70" w:rsidRDefault="006E5A70" w:rsidP="006E5A70">
      <w:pPr>
        <w:spacing w:after="0"/>
        <w:jc w:val="both"/>
      </w:pPr>
    </w:p>
    <w:p w14:paraId="0AAECE71" w14:textId="77777777" w:rsidR="00DF665D" w:rsidRDefault="00DF665D" w:rsidP="006E5A70">
      <w:pPr>
        <w:spacing w:after="0"/>
        <w:jc w:val="both"/>
        <w:rPr>
          <w:b/>
        </w:rPr>
      </w:pPr>
      <w:r>
        <w:rPr>
          <w:b/>
        </w:rPr>
        <w:t>NARRATIVE:</w:t>
      </w:r>
    </w:p>
    <w:p w14:paraId="6F3279DF" w14:textId="77777777" w:rsidR="002C5E32" w:rsidRPr="002C5E32" w:rsidRDefault="002C5E32" w:rsidP="006E5A70">
      <w:pPr>
        <w:pStyle w:val="p1"/>
        <w:spacing w:before="0" w:beforeAutospacing="0" w:after="0" w:afterAutospacing="0"/>
        <w:rPr>
          <w:rFonts w:asciiTheme="minorHAnsi" w:hAnsiTheme="minorHAnsi"/>
          <w:sz w:val="22"/>
          <w:szCs w:val="22"/>
        </w:rPr>
      </w:pPr>
      <w:r w:rsidRPr="002C5E32">
        <w:rPr>
          <w:rFonts w:asciiTheme="minorHAnsi" w:hAnsiTheme="minorHAnsi"/>
          <w:sz w:val="22"/>
          <w:szCs w:val="22"/>
        </w:rPr>
        <w:t xml:space="preserve">A. Waiver of On-Campus Requirement. </w:t>
      </w:r>
    </w:p>
    <w:p w14:paraId="7E7A6262" w14:textId="77777777" w:rsidR="002C5E32" w:rsidRPr="002C5E32" w:rsidRDefault="002C5E32" w:rsidP="006E5A70">
      <w:pPr>
        <w:pStyle w:val="p2"/>
        <w:tabs>
          <w:tab w:val="left" w:pos="630"/>
        </w:tabs>
        <w:ind w:left="720" w:hanging="360"/>
        <w:rPr>
          <w:rFonts w:asciiTheme="minorHAnsi" w:hAnsiTheme="minorHAnsi"/>
          <w:sz w:val="22"/>
          <w:szCs w:val="22"/>
        </w:rPr>
      </w:pPr>
      <w:r w:rsidRPr="002C5E32">
        <w:rPr>
          <w:rFonts w:asciiTheme="minorHAnsi" w:hAnsiTheme="minorHAnsi"/>
          <w:sz w:val="22"/>
          <w:szCs w:val="22"/>
        </w:rPr>
        <w:t xml:space="preserve">(1) </w:t>
      </w:r>
      <w:r w:rsidR="0029431D">
        <w:rPr>
          <w:rFonts w:asciiTheme="minorHAnsi" w:hAnsiTheme="minorHAnsi"/>
          <w:sz w:val="22"/>
          <w:szCs w:val="22"/>
        </w:rPr>
        <w:t xml:space="preserve"> </w:t>
      </w:r>
      <w:r w:rsidRPr="002C5E32">
        <w:rPr>
          <w:rFonts w:asciiTheme="minorHAnsi" w:hAnsiTheme="minorHAnsi"/>
          <w:sz w:val="22"/>
          <w:szCs w:val="22"/>
        </w:rPr>
        <w:t xml:space="preserve">An off-campus program may be approved only if there is already an existing on-campus program unless a waiver of the on-campus requirement is approved by the Secretary pursuant to this section. </w:t>
      </w:r>
    </w:p>
    <w:p w14:paraId="381D4BE7" w14:textId="77777777" w:rsidR="002C5E32" w:rsidRPr="002C5E32" w:rsidRDefault="002C5E32" w:rsidP="006E5A70">
      <w:pPr>
        <w:pStyle w:val="p2"/>
        <w:ind w:left="720" w:hanging="360"/>
        <w:rPr>
          <w:rFonts w:asciiTheme="minorHAnsi" w:hAnsiTheme="minorHAnsi"/>
          <w:sz w:val="22"/>
          <w:szCs w:val="22"/>
        </w:rPr>
      </w:pPr>
      <w:r w:rsidRPr="002C5E32">
        <w:rPr>
          <w:rFonts w:asciiTheme="minorHAnsi" w:hAnsiTheme="minorHAnsi"/>
          <w:sz w:val="22"/>
          <w:szCs w:val="22"/>
        </w:rPr>
        <w:t>(2)</w:t>
      </w:r>
      <w:r w:rsidR="005D519B">
        <w:rPr>
          <w:rFonts w:asciiTheme="minorHAnsi" w:hAnsiTheme="minorHAnsi"/>
          <w:sz w:val="22"/>
          <w:szCs w:val="22"/>
        </w:rPr>
        <w:t xml:space="preserve"> </w:t>
      </w:r>
      <w:r w:rsidRPr="002C5E32">
        <w:rPr>
          <w:rFonts w:asciiTheme="minorHAnsi" w:hAnsiTheme="minorHAnsi"/>
          <w:sz w:val="22"/>
          <w:szCs w:val="22"/>
        </w:rPr>
        <w:t xml:space="preserve"> The Secretary shall grant a waiver if the Secretary finds that the program: </w:t>
      </w:r>
    </w:p>
    <w:p w14:paraId="56F5B1F6" w14:textId="77777777" w:rsidR="002C5E32" w:rsidRPr="002C5E32" w:rsidRDefault="002C5E32" w:rsidP="005D519B">
      <w:pPr>
        <w:pStyle w:val="p3"/>
        <w:tabs>
          <w:tab w:val="left" w:pos="900"/>
        </w:tabs>
        <w:ind w:left="1080" w:hanging="360"/>
        <w:rPr>
          <w:rFonts w:asciiTheme="minorHAnsi" w:hAnsiTheme="minorHAnsi"/>
          <w:sz w:val="22"/>
          <w:szCs w:val="22"/>
        </w:rPr>
      </w:pPr>
      <w:r w:rsidRPr="002C5E32">
        <w:rPr>
          <w:rFonts w:asciiTheme="minorHAnsi" w:hAnsiTheme="minorHAnsi"/>
          <w:sz w:val="22"/>
          <w:szCs w:val="22"/>
        </w:rPr>
        <w:t>(a) Meets the requirements of a new program under Education Article, §11-206, Annotat</w:t>
      </w:r>
      <w:r w:rsidR="005D519B">
        <w:rPr>
          <w:rFonts w:asciiTheme="minorHAnsi" w:hAnsiTheme="minorHAnsi"/>
          <w:sz w:val="22"/>
          <w:szCs w:val="22"/>
        </w:rPr>
        <w:t xml:space="preserve">ed   </w:t>
      </w:r>
      <w:r w:rsidRPr="002C5E32">
        <w:rPr>
          <w:rFonts w:asciiTheme="minorHAnsi" w:hAnsiTheme="minorHAnsi"/>
          <w:sz w:val="22"/>
          <w:szCs w:val="22"/>
        </w:rPr>
        <w:t xml:space="preserve">Code of Maryland, and the requirements of this chapter; and </w:t>
      </w:r>
    </w:p>
    <w:p w14:paraId="2AB90A6D" w14:textId="77777777" w:rsidR="002C5E32" w:rsidRPr="002C5E32" w:rsidRDefault="002C5E32" w:rsidP="006E5A70">
      <w:pPr>
        <w:pStyle w:val="p3"/>
        <w:ind w:left="810" w:hanging="90"/>
        <w:rPr>
          <w:rFonts w:asciiTheme="minorHAnsi" w:hAnsiTheme="minorHAnsi"/>
          <w:sz w:val="22"/>
          <w:szCs w:val="22"/>
        </w:rPr>
      </w:pPr>
      <w:r w:rsidRPr="002C5E32">
        <w:rPr>
          <w:rFonts w:asciiTheme="minorHAnsi" w:hAnsiTheme="minorHAnsi"/>
          <w:sz w:val="22"/>
          <w:szCs w:val="22"/>
        </w:rPr>
        <w:t xml:space="preserve">(b) Will be offered at a regional higher education center. </w:t>
      </w:r>
    </w:p>
    <w:p w14:paraId="17D1CC32" w14:textId="77777777" w:rsidR="002C5E32" w:rsidRPr="002C5E32" w:rsidRDefault="002C5E32" w:rsidP="007726B7">
      <w:pPr>
        <w:pStyle w:val="p2"/>
        <w:tabs>
          <w:tab w:val="left" w:pos="270"/>
        </w:tabs>
        <w:ind w:left="720" w:hanging="360"/>
        <w:rPr>
          <w:rFonts w:asciiTheme="minorHAnsi" w:hAnsiTheme="minorHAnsi"/>
          <w:sz w:val="22"/>
          <w:szCs w:val="22"/>
        </w:rPr>
      </w:pPr>
      <w:r w:rsidRPr="002C5E32">
        <w:rPr>
          <w:rFonts w:asciiTheme="minorHAnsi" w:hAnsiTheme="minorHAnsi"/>
          <w:sz w:val="22"/>
          <w:szCs w:val="22"/>
        </w:rPr>
        <w:t>(3)</w:t>
      </w:r>
      <w:r w:rsidR="0029431D">
        <w:rPr>
          <w:rFonts w:asciiTheme="minorHAnsi" w:hAnsiTheme="minorHAnsi"/>
          <w:sz w:val="22"/>
          <w:szCs w:val="22"/>
        </w:rPr>
        <w:t xml:space="preserve"> </w:t>
      </w:r>
      <w:r w:rsidR="007726B7">
        <w:rPr>
          <w:rFonts w:asciiTheme="minorHAnsi" w:hAnsiTheme="minorHAnsi"/>
          <w:sz w:val="22"/>
          <w:szCs w:val="22"/>
        </w:rPr>
        <w:t xml:space="preserve"> </w:t>
      </w:r>
      <w:r w:rsidRPr="002C5E32">
        <w:rPr>
          <w:rFonts w:asciiTheme="minorHAnsi" w:hAnsiTheme="minorHAnsi"/>
          <w:sz w:val="22"/>
          <w:szCs w:val="22"/>
        </w:rPr>
        <w:t xml:space="preserve">A program that receives a waiver under this section may not be approved at any location other than a regional higher education center unless it also is offered on-campus at the institution’s principal location. </w:t>
      </w:r>
    </w:p>
    <w:p w14:paraId="66935069" w14:textId="77777777" w:rsidR="002C5E32" w:rsidRPr="002C5E32" w:rsidRDefault="002C5E32" w:rsidP="006E5A70">
      <w:pPr>
        <w:pStyle w:val="p1"/>
        <w:ind w:left="270" w:hanging="270"/>
        <w:rPr>
          <w:rFonts w:asciiTheme="minorHAnsi" w:hAnsiTheme="minorHAnsi"/>
          <w:sz w:val="22"/>
          <w:szCs w:val="22"/>
        </w:rPr>
      </w:pPr>
      <w:r w:rsidRPr="002C5E32">
        <w:rPr>
          <w:rFonts w:asciiTheme="minorHAnsi" w:hAnsiTheme="minorHAnsi"/>
          <w:sz w:val="22"/>
          <w:szCs w:val="22"/>
        </w:rPr>
        <w:t xml:space="preserve">B. </w:t>
      </w:r>
      <w:r w:rsidR="006E5A70">
        <w:rPr>
          <w:rFonts w:asciiTheme="minorHAnsi" w:hAnsiTheme="minorHAnsi"/>
          <w:sz w:val="22"/>
          <w:szCs w:val="22"/>
        </w:rPr>
        <w:t xml:space="preserve"> </w:t>
      </w:r>
      <w:r w:rsidRPr="002C5E32">
        <w:rPr>
          <w:rFonts w:asciiTheme="minorHAnsi" w:hAnsiTheme="minorHAnsi"/>
          <w:sz w:val="22"/>
          <w:szCs w:val="22"/>
        </w:rPr>
        <w:t xml:space="preserve">A program proposal for an off-campus program shall be submitted by the institution to the Commission and contain the following information regarding need and demand for extending the program and the impact the program may have on similar programs that may exist in the region: </w:t>
      </w:r>
    </w:p>
    <w:p w14:paraId="3C80B977" w14:textId="77777777" w:rsidR="002C5E32" w:rsidRPr="002C5E32" w:rsidRDefault="002C5E32" w:rsidP="006E5A70">
      <w:pPr>
        <w:pStyle w:val="p2"/>
        <w:ind w:left="720" w:hanging="360"/>
        <w:rPr>
          <w:rFonts w:asciiTheme="minorHAnsi" w:hAnsiTheme="minorHAnsi"/>
          <w:sz w:val="22"/>
          <w:szCs w:val="22"/>
        </w:rPr>
      </w:pPr>
      <w:r w:rsidRPr="002C5E32">
        <w:rPr>
          <w:rFonts w:asciiTheme="minorHAnsi" w:hAnsiTheme="minorHAnsi"/>
          <w:sz w:val="22"/>
          <w:szCs w:val="22"/>
        </w:rPr>
        <w:t xml:space="preserve">(1) The title of the program and the degree or certificate to be awarded; </w:t>
      </w:r>
    </w:p>
    <w:p w14:paraId="3157E498" w14:textId="77777777" w:rsidR="002C5E32" w:rsidRPr="002C5E32" w:rsidRDefault="002C5E32" w:rsidP="006E5A70">
      <w:pPr>
        <w:pStyle w:val="p2"/>
        <w:ind w:left="720" w:hanging="360"/>
        <w:rPr>
          <w:rFonts w:asciiTheme="minorHAnsi" w:hAnsiTheme="minorHAnsi"/>
          <w:sz w:val="22"/>
          <w:szCs w:val="22"/>
        </w:rPr>
      </w:pPr>
      <w:r w:rsidRPr="002C5E32">
        <w:rPr>
          <w:rFonts w:asciiTheme="minorHAnsi" w:hAnsiTheme="minorHAnsi"/>
          <w:sz w:val="22"/>
          <w:szCs w:val="22"/>
        </w:rPr>
        <w:t xml:space="preserve">(2) The resource requirements for the program and the source of funds </w:t>
      </w:r>
      <w:r w:rsidR="00841BFF">
        <w:rPr>
          <w:rFonts w:asciiTheme="minorHAnsi" w:hAnsiTheme="minorHAnsi"/>
          <w:sz w:val="22"/>
          <w:szCs w:val="22"/>
        </w:rPr>
        <w:t xml:space="preserve">and budget </w:t>
      </w:r>
      <w:r w:rsidRPr="002C5E32">
        <w:rPr>
          <w:rFonts w:asciiTheme="minorHAnsi" w:hAnsiTheme="minorHAnsi"/>
          <w:sz w:val="22"/>
          <w:szCs w:val="22"/>
        </w:rPr>
        <w:t xml:space="preserve">to support the program for the first 2 years of program implementation; </w:t>
      </w:r>
    </w:p>
    <w:p w14:paraId="13E9774F" w14:textId="77777777" w:rsidR="002C5E32" w:rsidRPr="002C5E32" w:rsidRDefault="002C5E32" w:rsidP="006E5A70">
      <w:pPr>
        <w:pStyle w:val="p2"/>
        <w:ind w:left="720" w:hanging="360"/>
        <w:rPr>
          <w:rFonts w:asciiTheme="minorHAnsi" w:hAnsiTheme="minorHAnsi"/>
          <w:sz w:val="22"/>
          <w:szCs w:val="22"/>
        </w:rPr>
      </w:pPr>
      <w:r w:rsidRPr="002C5E32">
        <w:rPr>
          <w:rFonts w:asciiTheme="minorHAnsi" w:hAnsiTheme="minorHAnsi"/>
          <w:sz w:val="22"/>
          <w:szCs w:val="22"/>
        </w:rPr>
        <w:t xml:space="preserve">(3) The need and demand for the program in terms of: </w:t>
      </w:r>
    </w:p>
    <w:p w14:paraId="7E92CE3D" w14:textId="77777777" w:rsidR="002C5E32" w:rsidRPr="002C5E32" w:rsidRDefault="002C5E32" w:rsidP="006E5A70">
      <w:pPr>
        <w:pStyle w:val="p3"/>
        <w:ind w:left="1260" w:hanging="540"/>
        <w:rPr>
          <w:rFonts w:asciiTheme="minorHAnsi" w:hAnsiTheme="minorHAnsi"/>
          <w:sz w:val="22"/>
          <w:szCs w:val="22"/>
        </w:rPr>
      </w:pPr>
      <w:r w:rsidRPr="002C5E32">
        <w:rPr>
          <w:rFonts w:asciiTheme="minorHAnsi" w:hAnsiTheme="minorHAnsi"/>
          <w:sz w:val="22"/>
          <w:szCs w:val="22"/>
        </w:rPr>
        <w:t xml:space="preserve">(a) Specific local, State, and national needs for graduates; </w:t>
      </w:r>
    </w:p>
    <w:p w14:paraId="60FEF15F" w14:textId="77777777" w:rsidR="002C5E32" w:rsidRPr="002C5E32" w:rsidRDefault="002C5E32" w:rsidP="006E5A70">
      <w:pPr>
        <w:pStyle w:val="p3"/>
        <w:ind w:left="1260" w:hanging="540"/>
        <w:rPr>
          <w:rFonts w:asciiTheme="minorHAnsi" w:hAnsiTheme="minorHAnsi"/>
          <w:sz w:val="22"/>
          <w:szCs w:val="22"/>
        </w:rPr>
      </w:pPr>
      <w:r w:rsidRPr="002C5E32">
        <w:rPr>
          <w:rFonts w:asciiTheme="minorHAnsi" w:hAnsiTheme="minorHAnsi"/>
          <w:sz w:val="22"/>
          <w:szCs w:val="22"/>
        </w:rPr>
        <w:t xml:space="preserve">(b) Job opportunities that are available to those who complete the program; and </w:t>
      </w:r>
    </w:p>
    <w:p w14:paraId="2F7EA30D" w14:textId="77777777" w:rsidR="002C5E32" w:rsidRPr="002C5E32" w:rsidRDefault="002C5E32" w:rsidP="006E5A70">
      <w:pPr>
        <w:pStyle w:val="p3"/>
        <w:ind w:left="990" w:hanging="270"/>
        <w:rPr>
          <w:rFonts w:asciiTheme="minorHAnsi" w:hAnsiTheme="minorHAnsi"/>
          <w:sz w:val="22"/>
          <w:szCs w:val="22"/>
        </w:rPr>
      </w:pPr>
      <w:r w:rsidRPr="002C5E32">
        <w:rPr>
          <w:rFonts w:asciiTheme="minorHAnsi" w:hAnsiTheme="minorHAnsi"/>
          <w:sz w:val="22"/>
          <w:szCs w:val="22"/>
        </w:rPr>
        <w:t xml:space="preserve">(c) Evidence of market demand through supporting data, including results of surveys that have recently been conducted; </w:t>
      </w:r>
    </w:p>
    <w:p w14:paraId="284205E3" w14:textId="77777777" w:rsidR="002C5E32" w:rsidRDefault="002C5E32" w:rsidP="00FC4DE6">
      <w:pPr>
        <w:pStyle w:val="p2"/>
        <w:spacing w:before="0" w:beforeAutospacing="0" w:after="0" w:afterAutospacing="0"/>
        <w:ind w:left="720" w:hanging="360"/>
        <w:rPr>
          <w:rFonts w:asciiTheme="minorHAnsi" w:hAnsiTheme="minorHAnsi"/>
          <w:sz w:val="22"/>
          <w:szCs w:val="22"/>
        </w:rPr>
      </w:pPr>
      <w:r w:rsidRPr="002C5E32">
        <w:rPr>
          <w:rFonts w:asciiTheme="minorHAnsi" w:hAnsiTheme="minorHAnsi"/>
          <w:sz w:val="22"/>
          <w:szCs w:val="22"/>
        </w:rPr>
        <w:lastRenderedPageBreak/>
        <w:t xml:space="preserve">(4) </w:t>
      </w:r>
      <w:r w:rsidR="0029431D">
        <w:rPr>
          <w:rFonts w:asciiTheme="minorHAnsi" w:hAnsiTheme="minorHAnsi"/>
          <w:sz w:val="22"/>
          <w:szCs w:val="22"/>
        </w:rPr>
        <w:t xml:space="preserve"> </w:t>
      </w:r>
      <w:r w:rsidRPr="002C5E32">
        <w:rPr>
          <w:rFonts w:asciiTheme="minorHAnsi" w:hAnsiTheme="minorHAnsi"/>
          <w:sz w:val="22"/>
          <w:szCs w:val="22"/>
        </w:rPr>
        <w:t xml:space="preserve">A description of the following, if a similar program is offered within the same geographical region of the State: </w:t>
      </w:r>
    </w:p>
    <w:p w14:paraId="07E898FB" w14:textId="77777777" w:rsidR="00B721CE" w:rsidRPr="002C5E32" w:rsidRDefault="00B721CE" w:rsidP="00FC4DE6">
      <w:pPr>
        <w:pStyle w:val="p2"/>
        <w:spacing w:before="0" w:beforeAutospacing="0" w:after="0" w:afterAutospacing="0"/>
        <w:ind w:left="720" w:hanging="360"/>
        <w:rPr>
          <w:rFonts w:asciiTheme="minorHAnsi" w:hAnsiTheme="minorHAnsi"/>
          <w:sz w:val="22"/>
          <w:szCs w:val="22"/>
        </w:rPr>
      </w:pPr>
    </w:p>
    <w:p w14:paraId="01417B8D" w14:textId="77777777" w:rsidR="002C5E32" w:rsidRPr="002C5E32" w:rsidRDefault="002C5E32" w:rsidP="00FC4DE6">
      <w:pPr>
        <w:pStyle w:val="p3"/>
        <w:spacing w:before="0" w:beforeAutospacing="0" w:after="0" w:afterAutospacing="0"/>
        <w:ind w:left="630" w:firstLine="180"/>
        <w:rPr>
          <w:rFonts w:asciiTheme="minorHAnsi" w:hAnsiTheme="minorHAnsi"/>
          <w:sz w:val="22"/>
          <w:szCs w:val="22"/>
        </w:rPr>
      </w:pPr>
      <w:r w:rsidRPr="002C5E32">
        <w:rPr>
          <w:rFonts w:asciiTheme="minorHAnsi" w:hAnsiTheme="minorHAnsi"/>
          <w:sz w:val="22"/>
          <w:szCs w:val="22"/>
        </w:rPr>
        <w:t xml:space="preserve">(a) Similarities or differences in the degree to be awarded; </w:t>
      </w:r>
    </w:p>
    <w:p w14:paraId="482D83B3" w14:textId="77777777" w:rsidR="002C5E32" w:rsidRPr="002C5E32" w:rsidRDefault="002C5E32" w:rsidP="006E5A70">
      <w:pPr>
        <w:pStyle w:val="p3"/>
        <w:ind w:left="630" w:firstLine="180"/>
        <w:rPr>
          <w:rFonts w:asciiTheme="minorHAnsi" w:hAnsiTheme="minorHAnsi"/>
          <w:sz w:val="22"/>
          <w:szCs w:val="22"/>
        </w:rPr>
      </w:pPr>
      <w:r w:rsidRPr="002C5E32">
        <w:rPr>
          <w:rFonts w:asciiTheme="minorHAnsi" w:hAnsiTheme="minorHAnsi"/>
          <w:sz w:val="22"/>
          <w:szCs w:val="22"/>
        </w:rPr>
        <w:t xml:space="preserve">(b) Area of specialization; and </w:t>
      </w:r>
    </w:p>
    <w:p w14:paraId="15223BB4" w14:textId="77777777" w:rsidR="002C5E32" w:rsidRPr="002C5E32" w:rsidRDefault="002C5E32" w:rsidP="006E5A70">
      <w:pPr>
        <w:pStyle w:val="p3"/>
        <w:ind w:left="630" w:firstLine="180"/>
        <w:rPr>
          <w:rFonts w:asciiTheme="minorHAnsi" w:hAnsiTheme="minorHAnsi"/>
          <w:sz w:val="22"/>
          <w:szCs w:val="22"/>
        </w:rPr>
      </w:pPr>
      <w:r w:rsidRPr="002C5E32">
        <w:rPr>
          <w:rFonts w:asciiTheme="minorHAnsi" w:hAnsiTheme="minorHAnsi"/>
          <w:sz w:val="22"/>
          <w:szCs w:val="22"/>
        </w:rPr>
        <w:t>(c) Specific academic content of the program</w:t>
      </w:r>
      <w:r w:rsidR="00122D86">
        <w:rPr>
          <w:rFonts w:asciiTheme="minorHAnsi" w:hAnsiTheme="minorHAnsi"/>
          <w:sz w:val="22"/>
          <w:szCs w:val="22"/>
        </w:rPr>
        <w:t xml:space="preserve"> and total number of credits in degree</w:t>
      </w:r>
      <w:r w:rsidRPr="002C5E32">
        <w:rPr>
          <w:rFonts w:asciiTheme="minorHAnsi" w:hAnsiTheme="minorHAnsi"/>
          <w:sz w:val="22"/>
          <w:szCs w:val="22"/>
        </w:rPr>
        <w:t xml:space="preserve">; </w:t>
      </w:r>
    </w:p>
    <w:p w14:paraId="5D5926E1" w14:textId="77777777" w:rsidR="002C5E32" w:rsidRPr="002C5E32" w:rsidRDefault="002C5E32" w:rsidP="002465F5">
      <w:pPr>
        <w:pStyle w:val="p2"/>
        <w:ind w:left="720" w:hanging="360"/>
        <w:rPr>
          <w:rFonts w:asciiTheme="minorHAnsi" w:hAnsiTheme="minorHAnsi"/>
          <w:sz w:val="22"/>
          <w:szCs w:val="22"/>
        </w:rPr>
      </w:pPr>
      <w:r w:rsidRPr="002C5E32">
        <w:rPr>
          <w:rFonts w:asciiTheme="minorHAnsi" w:hAnsiTheme="minorHAnsi"/>
          <w:sz w:val="22"/>
          <w:szCs w:val="22"/>
        </w:rPr>
        <w:t>(5)</w:t>
      </w:r>
      <w:r w:rsidR="002465F5">
        <w:rPr>
          <w:rFonts w:asciiTheme="minorHAnsi" w:hAnsiTheme="minorHAnsi"/>
          <w:sz w:val="22"/>
          <w:szCs w:val="22"/>
        </w:rPr>
        <w:t xml:space="preserve"> </w:t>
      </w:r>
      <w:r w:rsidRPr="002C5E32">
        <w:rPr>
          <w:rFonts w:asciiTheme="minorHAnsi" w:hAnsiTheme="minorHAnsi"/>
          <w:sz w:val="22"/>
          <w:szCs w:val="22"/>
        </w:rPr>
        <w:t xml:space="preserve"> A description of the method of instructional delivery, including distance education, on-site </w:t>
      </w:r>
      <w:r w:rsidR="002465F5">
        <w:rPr>
          <w:rFonts w:asciiTheme="minorHAnsi" w:hAnsiTheme="minorHAnsi"/>
          <w:sz w:val="22"/>
          <w:szCs w:val="22"/>
        </w:rPr>
        <w:t xml:space="preserve">  </w:t>
      </w:r>
      <w:r w:rsidRPr="002C5E32">
        <w:rPr>
          <w:rFonts w:asciiTheme="minorHAnsi" w:hAnsiTheme="minorHAnsi"/>
          <w:sz w:val="22"/>
          <w:szCs w:val="22"/>
        </w:rPr>
        <w:t xml:space="preserve">faculty, and the mix of full-time and part-time instructors; and </w:t>
      </w:r>
    </w:p>
    <w:p w14:paraId="4035724F" w14:textId="7DF2BE73" w:rsidR="002C5E32" w:rsidRPr="002C5E32" w:rsidRDefault="002C5E32" w:rsidP="002465F5">
      <w:pPr>
        <w:pStyle w:val="p2"/>
        <w:ind w:left="720" w:hanging="360"/>
        <w:rPr>
          <w:rFonts w:asciiTheme="minorHAnsi" w:hAnsiTheme="minorHAnsi"/>
          <w:sz w:val="22"/>
          <w:szCs w:val="22"/>
        </w:rPr>
      </w:pPr>
      <w:r w:rsidRPr="002C5E32">
        <w:rPr>
          <w:rFonts w:asciiTheme="minorHAnsi" w:hAnsiTheme="minorHAnsi"/>
          <w:sz w:val="22"/>
          <w:szCs w:val="22"/>
        </w:rPr>
        <w:t xml:space="preserve">(6) </w:t>
      </w:r>
      <w:r w:rsidR="002465F5">
        <w:rPr>
          <w:rFonts w:asciiTheme="minorHAnsi" w:hAnsiTheme="minorHAnsi"/>
          <w:sz w:val="22"/>
          <w:szCs w:val="22"/>
        </w:rPr>
        <w:t xml:space="preserve"> </w:t>
      </w:r>
      <w:r w:rsidRPr="002C5E32">
        <w:rPr>
          <w:rFonts w:asciiTheme="minorHAnsi" w:hAnsiTheme="minorHAnsi"/>
          <w:sz w:val="22"/>
          <w:szCs w:val="22"/>
        </w:rPr>
        <w:t>A brief description of the academic oversight, quality control, and s</w:t>
      </w:r>
      <w:r w:rsidR="00270A21">
        <w:rPr>
          <w:rFonts w:asciiTheme="minorHAnsi" w:hAnsiTheme="minorHAnsi"/>
          <w:sz w:val="22"/>
          <w:szCs w:val="22"/>
        </w:rPr>
        <w:t>tudent services to be provided.</w:t>
      </w:r>
    </w:p>
    <w:p w14:paraId="5D6F221B" w14:textId="77777777" w:rsidR="002C5E32" w:rsidRPr="002C5E32" w:rsidRDefault="002C5E32" w:rsidP="009D7AB3">
      <w:pPr>
        <w:pStyle w:val="p1"/>
        <w:ind w:left="270" w:hanging="270"/>
        <w:rPr>
          <w:rFonts w:asciiTheme="minorHAnsi" w:hAnsiTheme="minorHAnsi"/>
          <w:sz w:val="22"/>
          <w:szCs w:val="22"/>
        </w:rPr>
      </w:pPr>
      <w:r w:rsidRPr="002C5E32">
        <w:rPr>
          <w:rFonts w:asciiTheme="minorHAnsi" w:hAnsiTheme="minorHAnsi"/>
          <w:sz w:val="22"/>
          <w:szCs w:val="22"/>
        </w:rPr>
        <w:t xml:space="preserve">C. </w:t>
      </w:r>
      <w:r w:rsidR="005D519B">
        <w:rPr>
          <w:rFonts w:asciiTheme="minorHAnsi" w:hAnsiTheme="minorHAnsi"/>
          <w:sz w:val="22"/>
          <w:szCs w:val="22"/>
        </w:rPr>
        <w:t xml:space="preserve"> </w:t>
      </w:r>
      <w:r w:rsidRPr="002C5E32">
        <w:rPr>
          <w:rFonts w:asciiTheme="minorHAnsi" w:hAnsiTheme="minorHAnsi"/>
          <w:sz w:val="22"/>
          <w:szCs w:val="22"/>
        </w:rPr>
        <w:t xml:space="preserve">An institution offering an off-campus program shall provide for adequate and appropriate library resources within reasonable distance of the instructional site or through institution-sponsored electronic collections and databases. </w:t>
      </w:r>
    </w:p>
    <w:p w14:paraId="0B7C44BF" w14:textId="77777777" w:rsidR="002C5E32" w:rsidRDefault="006E5A70" w:rsidP="006E5A70">
      <w:pPr>
        <w:pStyle w:val="p1"/>
        <w:spacing w:before="0" w:beforeAutospacing="0" w:after="0" w:afterAutospacing="0"/>
        <w:rPr>
          <w:rFonts w:asciiTheme="minorHAnsi" w:hAnsiTheme="minorHAnsi"/>
          <w:sz w:val="22"/>
          <w:szCs w:val="22"/>
        </w:rPr>
      </w:pPr>
      <w:r>
        <w:rPr>
          <w:rFonts w:asciiTheme="minorHAnsi" w:hAnsiTheme="minorHAnsi"/>
          <w:sz w:val="22"/>
          <w:szCs w:val="22"/>
        </w:rPr>
        <w:t>D. Faculty</w:t>
      </w:r>
    </w:p>
    <w:p w14:paraId="39660C2F" w14:textId="77777777" w:rsidR="006E5A70" w:rsidRPr="002C5E32" w:rsidRDefault="006E5A70" w:rsidP="006E5A70">
      <w:pPr>
        <w:pStyle w:val="p1"/>
        <w:spacing w:before="0" w:beforeAutospacing="0" w:after="0" w:afterAutospacing="0"/>
        <w:rPr>
          <w:rFonts w:asciiTheme="minorHAnsi" w:hAnsiTheme="minorHAnsi"/>
          <w:sz w:val="22"/>
          <w:szCs w:val="22"/>
        </w:rPr>
      </w:pPr>
    </w:p>
    <w:p w14:paraId="1AEE34C7" w14:textId="09348788" w:rsidR="002C5E32" w:rsidRPr="002C5E32" w:rsidRDefault="002C5E32" w:rsidP="00207657">
      <w:pPr>
        <w:pStyle w:val="p2"/>
        <w:spacing w:before="0" w:beforeAutospacing="0" w:after="0" w:afterAutospacing="0"/>
        <w:ind w:firstLine="450"/>
        <w:rPr>
          <w:rFonts w:asciiTheme="minorHAnsi" w:hAnsiTheme="minorHAnsi"/>
          <w:sz w:val="22"/>
          <w:szCs w:val="22"/>
        </w:rPr>
      </w:pPr>
      <w:r w:rsidRPr="002C5E32">
        <w:rPr>
          <w:rFonts w:asciiTheme="minorHAnsi" w:hAnsiTheme="minorHAnsi"/>
          <w:sz w:val="22"/>
          <w:szCs w:val="22"/>
        </w:rPr>
        <w:t>(1) Students shall be taught by qualified facul</w:t>
      </w:r>
      <w:r w:rsidR="00270A21">
        <w:rPr>
          <w:rFonts w:asciiTheme="minorHAnsi" w:hAnsiTheme="minorHAnsi"/>
          <w:sz w:val="22"/>
          <w:szCs w:val="22"/>
        </w:rPr>
        <w:t>ty with appropriate experience.</w:t>
      </w:r>
    </w:p>
    <w:p w14:paraId="3F6B77A1" w14:textId="2CCA5132" w:rsidR="002C5E32" w:rsidRDefault="002C5E32" w:rsidP="006E5A70">
      <w:pPr>
        <w:pStyle w:val="p2"/>
        <w:ind w:left="720" w:hanging="270"/>
        <w:rPr>
          <w:rFonts w:asciiTheme="minorHAnsi" w:hAnsiTheme="minorHAnsi"/>
          <w:sz w:val="22"/>
          <w:szCs w:val="22"/>
        </w:rPr>
      </w:pPr>
      <w:r w:rsidRPr="002C5E32">
        <w:rPr>
          <w:rFonts w:asciiTheme="minorHAnsi" w:hAnsiTheme="minorHAnsi"/>
          <w:sz w:val="22"/>
          <w:szCs w:val="22"/>
        </w:rPr>
        <w:t>(2) At least 1/3 of the classes offered in an off-campus program shall</w:t>
      </w:r>
      <w:r w:rsidR="004F6343">
        <w:rPr>
          <w:rFonts w:asciiTheme="minorHAnsi" w:hAnsiTheme="minorHAnsi"/>
          <w:sz w:val="22"/>
          <w:szCs w:val="22"/>
        </w:rPr>
        <w:t xml:space="preserve"> be taught by full-time faculty </w:t>
      </w:r>
      <w:r w:rsidR="00270A21">
        <w:rPr>
          <w:rFonts w:asciiTheme="minorHAnsi" w:hAnsiTheme="minorHAnsi"/>
          <w:sz w:val="22"/>
          <w:szCs w:val="22"/>
        </w:rPr>
        <w:t>of the parent institution.</w:t>
      </w:r>
    </w:p>
    <w:p w14:paraId="18D94451" w14:textId="04990C3A" w:rsidR="002C5E32" w:rsidRPr="002C5E32" w:rsidRDefault="001B7FAC" w:rsidP="002C5E32">
      <w:pPr>
        <w:pStyle w:val="p1"/>
        <w:rPr>
          <w:rFonts w:asciiTheme="minorHAnsi" w:hAnsiTheme="minorHAnsi"/>
          <w:sz w:val="22"/>
          <w:szCs w:val="22"/>
        </w:rPr>
      </w:pPr>
      <w:r>
        <w:rPr>
          <w:rFonts w:asciiTheme="minorHAnsi" w:hAnsiTheme="minorHAnsi"/>
          <w:sz w:val="22"/>
          <w:szCs w:val="22"/>
        </w:rPr>
        <w:t>E</w:t>
      </w:r>
      <w:r w:rsidR="00270A21">
        <w:rPr>
          <w:rFonts w:asciiTheme="minorHAnsi" w:hAnsiTheme="minorHAnsi"/>
          <w:sz w:val="22"/>
          <w:szCs w:val="22"/>
        </w:rPr>
        <w:t>. An off-campus program shall:</w:t>
      </w:r>
    </w:p>
    <w:p w14:paraId="621E8F52" w14:textId="2796E05E" w:rsidR="002C5E32" w:rsidRPr="002C5E32" w:rsidRDefault="00270A21" w:rsidP="004B288F">
      <w:pPr>
        <w:pStyle w:val="p2"/>
        <w:ind w:firstLine="450"/>
        <w:rPr>
          <w:rFonts w:asciiTheme="minorHAnsi" w:hAnsiTheme="minorHAnsi"/>
          <w:sz w:val="22"/>
          <w:szCs w:val="22"/>
        </w:rPr>
      </w:pPr>
      <w:r>
        <w:rPr>
          <w:rFonts w:asciiTheme="minorHAnsi" w:hAnsiTheme="minorHAnsi"/>
          <w:sz w:val="22"/>
          <w:szCs w:val="22"/>
        </w:rPr>
        <w:t>(1) Be complete and coherent;</w:t>
      </w:r>
    </w:p>
    <w:p w14:paraId="496D29F6" w14:textId="5D3CC3E4" w:rsidR="002C5E32" w:rsidRPr="002C5E32" w:rsidRDefault="002C5E32" w:rsidP="004B288F">
      <w:pPr>
        <w:pStyle w:val="p2"/>
        <w:ind w:left="810" w:hanging="360"/>
        <w:rPr>
          <w:rFonts w:asciiTheme="minorHAnsi" w:hAnsiTheme="minorHAnsi"/>
          <w:sz w:val="22"/>
          <w:szCs w:val="22"/>
        </w:rPr>
      </w:pPr>
      <w:r w:rsidRPr="002C5E32">
        <w:rPr>
          <w:rFonts w:asciiTheme="minorHAnsi" w:hAnsiTheme="minorHAnsi"/>
          <w:sz w:val="22"/>
          <w:szCs w:val="22"/>
        </w:rPr>
        <w:t>(2) Provide for either real-time interaction or delayed interaction between faculty a</w:t>
      </w:r>
      <w:r w:rsidR="00270A21">
        <w:rPr>
          <w:rFonts w:asciiTheme="minorHAnsi" w:hAnsiTheme="minorHAnsi"/>
          <w:sz w:val="22"/>
          <w:szCs w:val="22"/>
        </w:rPr>
        <w:t>nd students and among students;</w:t>
      </w:r>
    </w:p>
    <w:p w14:paraId="7BEF8ECA" w14:textId="73E328E7" w:rsidR="002C5E32" w:rsidRPr="002C5E32" w:rsidRDefault="002C5E32" w:rsidP="004B288F">
      <w:pPr>
        <w:pStyle w:val="p2"/>
        <w:ind w:left="810" w:hanging="360"/>
        <w:rPr>
          <w:rFonts w:asciiTheme="minorHAnsi" w:hAnsiTheme="minorHAnsi"/>
          <w:sz w:val="22"/>
          <w:szCs w:val="22"/>
        </w:rPr>
      </w:pPr>
      <w:r w:rsidRPr="002C5E32">
        <w:rPr>
          <w:rFonts w:asciiTheme="minorHAnsi" w:hAnsiTheme="minorHAnsi"/>
          <w:sz w:val="22"/>
          <w:szCs w:val="22"/>
        </w:rPr>
        <w:t>(3) Provide appropriate oversight of the program offered by qualified faculty f</w:t>
      </w:r>
      <w:r w:rsidR="00270A21">
        <w:rPr>
          <w:rFonts w:asciiTheme="minorHAnsi" w:hAnsiTheme="minorHAnsi"/>
          <w:sz w:val="22"/>
          <w:szCs w:val="22"/>
        </w:rPr>
        <w:t>rom the parent institution; and</w:t>
      </w:r>
    </w:p>
    <w:p w14:paraId="3045E614" w14:textId="27DF67F3" w:rsidR="002C5E32" w:rsidRDefault="002C5E32" w:rsidP="004B288F">
      <w:pPr>
        <w:pStyle w:val="p2"/>
        <w:ind w:left="810" w:hanging="360"/>
        <w:rPr>
          <w:rFonts w:asciiTheme="minorHAnsi" w:hAnsiTheme="minorHAnsi"/>
          <w:sz w:val="22"/>
          <w:szCs w:val="22"/>
        </w:rPr>
      </w:pPr>
      <w:r w:rsidRPr="002C5E32">
        <w:rPr>
          <w:rFonts w:asciiTheme="minorHAnsi" w:hAnsiTheme="minorHAnsi"/>
          <w:sz w:val="22"/>
          <w:szCs w:val="22"/>
        </w:rPr>
        <w:t>(4) Provide enrolled students with reasonable and adequate access to the range of academic and support services appropriate to support their learning, including academic advising, counseling, library and other learnin</w:t>
      </w:r>
      <w:r w:rsidR="00270A21">
        <w:rPr>
          <w:rFonts w:asciiTheme="minorHAnsi" w:hAnsiTheme="minorHAnsi"/>
          <w:sz w:val="22"/>
          <w:szCs w:val="22"/>
        </w:rPr>
        <w:t>g resources, and financial aid.</w:t>
      </w:r>
    </w:p>
    <w:p w14:paraId="04984923" w14:textId="5E56DD8D" w:rsidR="002C5E32" w:rsidRPr="002C5E32" w:rsidRDefault="001B7FAC" w:rsidP="002C5E32">
      <w:pPr>
        <w:pStyle w:val="p1"/>
        <w:rPr>
          <w:rFonts w:asciiTheme="minorHAnsi" w:hAnsiTheme="minorHAnsi"/>
          <w:sz w:val="22"/>
          <w:szCs w:val="22"/>
        </w:rPr>
      </w:pPr>
      <w:r>
        <w:rPr>
          <w:rFonts w:asciiTheme="minorHAnsi" w:hAnsiTheme="minorHAnsi"/>
          <w:sz w:val="22"/>
          <w:szCs w:val="22"/>
        </w:rPr>
        <w:t>F</w:t>
      </w:r>
      <w:r w:rsidR="002C5E32" w:rsidRPr="002C5E32">
        <w:rPr>
          <w:rFonts w:asciiTheme="minorHAnsi" w:hAnsiTheme="minorHAnsi"/>
          <w:sz w:val="22"/>
          <w:szCs w:val="22"/>
        </w:rPr>
        <w:t>. An institution has responsibi</w:t>
      </w:r>
      <w:r w:rsidR="00270A21">
        <w:rPr>
          <w:rFonts w:asciiTheme="minorHAnsi" w:hAnsiTheme="minorHAnsi"/>
          <w:sz w:val="22"/>
          <w:szCs w:val="22"/>
        </w:rPr>
        <w:t>lity for:</w:t>
      </w:r>
    </w:p>
    <w:p w14:paraId="613A7C36" w14:textId="773A6BAB" w:rsidR="002C5E32" w:rsidRPr="002C5E32" w:rsidRDefault="002C5E32" w:rsidP="006E5A70">
      <w:pPr>
        <w:pStyle w:val="p2"/>
        <w:ind w:left="720" w:hanging="270"/>
        <w:rPr>
          <w:rFonts w:asciiTheme="minorHAnsi" w:hAnsiTheme="minorHAnsi"/>
          <w:sz w:val="22"/>
          <w:szCs w:val="22"/>
        </w:rPr>
      </w:pPr>
      <w:r w:rsidRPr="002C5E32">
        <w:rPr>
          <w:rFonts w:asciiTheme="minorHAnsi" w:hAnsiTheme="minorHAnsi"/>
          <w:sz w:val="22"/>
          <w:szCs w:val="22"/>
        </w:rPr>
        <w:t>(1) Evaluating the program's educational effectiveness, student learning outcomes, student retention, and studen</w:t>
      </w:r>
      <w:r w:rsidR="00270A21">
        <w:rPr>
          <w:rFonts w:asciiTheme="minorHAnsi" w:hAnsiTheme="minorHAnsi"/>
          <w:sz w:val="22"/>
          <w:szCs w:val="22"/>
        </w:rPr>
        <w:t>t and faculty satisfaction; and</w:t>
      </w:r>
    </w:p>
    <w:p w14:paraId="1BBBFBCF" w14:textId="1EAB3B43" w:rsidR="00436A99" w:rsidRDefault="002C5E32" w:rsidP="006E5A70">
      <w:pPr>
        <w:pStyle w:val="p2"/>
        <w:ind w:left="720" w:hanging="270"/>
        <w:rPr>
          <w:b/>
        </w:rPr>
      </w:pPr>
      <w:r w:rsidRPr="002C5E32">
        <w:rPr>
          <w:rFonts w:asciiTheme="minorHAnsi" w:hAnsiTheme="minorHAnsi"/>
          <w:sz w:val="22"/>
          <w:szCs w:val="22"/>
        </w:rPr>
        <w:t>(2) Providing to faculty with professional development activities, appropriate training, and other s</w:t>
      </w:r>
      <w:r w:rsidR="00270A21">
        <w:rPr>
          <w:rFonts w:asciiTheme="minorHAnsi" w:hAnsiTheme="minorHAnsi"/>
          <w:sz w:val="22"/>
          <w:szCs w:val="22"/>
        </w:rPr>
        <w:t>upport.</w:t>
      </w:r>
    </w:p>
    <w:p w14:paraId="15B80606" w14:textId="77777777" w:rsidR="009753E4" w:rsidRPr="00FE474F" w:rsidRDefault="009753E4" w:rsidP="00436A99">
      <w:pPr>
        <w:pStyle w:val="p2"/>
        <w:rPr>
          <w:rFonts w:ascii="Calibri" w:hAnsi="Calibri" w:cs="Calibri"/>
          <w:b/>
        </w:rPr>
      </w:pPr>
      <w:r w:rsidRPr="00FE474F">
        <w:rPr>
          <w:rFonts w:ascii="Calibri" w:hAnsi="Calibri" w:cs="Calibri"/>
          <w:b/>
        </w:rPr>
        <w:lastRenderedPageBreak/>
        <w:t>Appendix 5. Instructions for preparing Type D proposal</w:t>
      </w:r>
    </w:p>
    <w:p w14:paraId="4FCBD524" w14:textId="77777777" w:rsidR="009753E4" w:rsidRPr="00432622" w:rsidRDefault="00372B09" w:rsidP="00780D76">
      <w:pPr>
        <w:jc w:val="both"/>
        <w:rPr>
          <w:b/>
        </w:rPr>
      </w:pPr>
      <w:r w:rsidRPr="00432622">
        <w:rPr>
          <w:b/>
        </w:rPr>
        <w:t xml:space="preserve">These instructions are for developing </w:t>
      </w:r>
      <w:r w:rsidR="00193B7B" w:rsidRPr="00432622">
        <w:rPr>
          <w:b/>
        </w:rPr>
        <w:t xml:space="preserve">a </w:t>
      </w:r>
      <w:r w:rsidRPr="00432622">
        <w:rPr>
          <w:b/>
        </w:rPr>
        <w:t>proposal for a graduate or undergraduate certificate for which the coursework is drawn exclusively from within one degree program.</w:t>
      </w:r>
    </w:p>
    <w:p w14:paraId="59BCB26C" w14:textId="77777777" w:rsidR="00372B09" w:rsidRPr="00432622" w:rsidRDefault="00372B09" w:rsidP="00372B09">
      <w:pPr>
        <w:jc w:val="both"/>
      </w:pPr>
      <w:r w:rsidRPr="00432622">
        <w:t xml:space="preserve">(The instructions for a certificate that draws courses </w:t>
      </w:r>
      <w:r w:rsidR="00DE217B">
        <w:t xml:space="preserve">from </w:t>
      </w:r>
      <w:r w:rsidRPr="00432622">
        <w:t xml:space="preserve">two or more existing degrees—a Type </w:t>
      </w:r>
      <w:r w:rsidR="007261DD">
        <w:t>A</w:t>
      </w:r>
      <w:r w:rsidRPr="00432622">
        <w:t xml:space="preserve"> proposal--are found in Appendix </w:t>
      </w:r>
      <w:r w:rsidR="007261DD">
        <w:t>2</w:t>
      </w:r>
      <w:r w:rsidRPr="00432622">
        <w:t>.)</w:t>
      </w:r>
    </w:p>
    <w:p w14:paraId="3715CC1A" w14:textId="77777777" w:rsidR="00436A99" w:rsidRDefault="00436A99" w:rsidP="00780D76">
      <w:pPr>
        <w:jc w:val="both"/>
        <w:rPr>
          <w:b/>
        </w:rPr>
      </w:pPr>
    </w:p>
    <w:p w14:paraId="5A43C661" w14:textId="77777777" w:rsidR="007261DD" w:rsidRDefault="007261DD" w:rsidP="00780D76">
      <w:pPr>
        <w:jc w:val="both"/>
        <w:rPr>
          <w:b/>
        </w:rPr>
      </w:pPr>
      <w:r>
        <w:rPr>
          <w:b/>
        </w:rPr>
        <w:t xml:space="preserve">BUDGET: </w:t>
      </w:r>
    </w:p>
    <w:p w14:paraId="751E5545" w14:textId="77777777" w:rsidR="007261DD" w:rsidRDefault="000C666F" w:rsidP="00780D76">
      <w:pPr>
        <w:jc w:val="both"/>
      </w:pPr>
      <w:r>
        <w:t>No budget is required for</w:t>
      </w:r>
      <w:r w:rsidR="007261DD" w:rsidRPr="007261DD">
        <w:t xml:space="preserve"> a TYPE D proposal.</w:t>
      </w:r>
    </w:p>
    <w:p w14:paraId="27BA36B2" w14:textId="77777777" w:rsidR="00436A99" w:rsidRDefault="00436A99" w:rsidP="00780D76">
      <w:pPr>
        <w:jc w:val="both"/>
        <w:rPr>
          <w:b/>
        </w:rPr>
      </w:pPr>
    </w:p>
    <w:p w14:paraId="2DD1239B" w14:textId="77777777" w:rsidR="007261DD" w:rsidRDefault="007261DD" w:rsidP="00780D76">
      <w:pPr>
        <w:jc w:val="both"/>
        <w:rPr>
          <w:b/>
        </w:rPr>
      </w:pPr>
      <w:r>
        <w:rPr>
          <w:b/>
        </w:rPr>
        <w:t>NARRATIVE:</w:t>
      </w:r>
    </w:p>
    <w:p w14:paraId="4B4FBC16" w14:textId="77777777" w:rsidR="000C666F" w:rsidRPr="007261DD" w:rsidRDefault="000C666F" w:rsidP="000C666F">
      <w:pPr>
        <w:shd w:val="clear" w:color="auto" w:fill="FFFFFF"/>
        <w:spacing w:before="100" w:beforeAutospacing="1" w:after="0" w:line="240" w:lineRule="auto"/>
        <w:rPr>
          <w:rFonts w:eastAsia="Times New Roman" w:cs="Arial"/>
          <w:bCs/>
          <w:color w:val="333333"/>
        </w:rPr>
      </w:pPr>
      <w:r>
        <w:rPr>
          <w:rFonts w:eastAsia="Times New Roman" w:cs="Arial"/>
          <w:bCs/>
          <w:color w:val="333333"/>
        </w:rPr>
        <w:t xml:space="preserve">Instructions for developing the narrative of the </w:t>
      </w:r>
      <w:r w:rsidR="00DE217B">
        <w:rPr>
          <w:rFonts w:eastAsia="Times New Roman" w:cs="Arial"/>
          <w:bCs/>
          <w:color w:val="333333"/>
        </w:rPr>
        <w:t xml:space="preserve">TYPE D </w:t>
      </w:r>
      <w:r>
        <w:rPr>
          <w:rFonts w:eastAsia="Times New Roman" w:cs="Arial"/>
          <w:bCs/>
          <w:color w:val="333333"/>
        </w:rPr>
        <w:t>proposal are shown below.</w:t>
      </w:r>
    </w:p>
    <w:p w14:paraId="4CEF7C78" w14:textId="77777777" w:rsidR="007261DD" w:rsidRPr="007261DD" w:rsidRDefault="007261DD" w:rsidP="00780D76">
      <w:pPr>
        <w:jc w:val="both"/>
        <w:rPr>
          <w:b/>
        </w:rPr>
      </w:pPr>
    </w:p>
    <w:p w14:paraId="1A86F7B0" w14:textId="77777777" w:rsidR="0084382D" w:rsidRPr="00432622" w:rsidRDefault="0084382D" w:rsidP="0084382D">
      <w:pPr>
        <w:pStyle w:val="NormalWeb"/>
        <w:shd w:val="clear" w:color="auto" w:fill="FFFFFF"/>
        <w:rPr>
          <w:rFonts w:asciiTheme="minorHAnsi" w:hAnsiTheme="minorHAnsi" w:cs="Arial"/>
          <w:color w:val="333333"/>
          <w:sz w:val="21"/>
          <w:szCs w:val="21"/>
        </w:rPr>
      </w:pPr>
      <w:r w:rsidRPr="00432622">
        <w:rPr>
          <w:rFonts w:asciiTheme="minorHAnsi" w:hAnsiTheme="minorHAnsi" w:cs="Arial"/>
          <w:b/>
          <w:bCs/>
          <w:color w:val="333333"/>
          <w:sz w:val="21"/>
          <w:szCs w:val="21"/>
        </w:rPr>
        <w:t>New Certificate in Existing Degree Programs</w:t>
      </w:r>
      <w:r w:rsidRPr="00432622">
        <w:rPr>
          <w:rFonts w:asciiTheme="minorHAnsi" w:hAnsiTheme="minorHAnsi" w:cs="Arial"/>
          <w:color w:val="333333"/>
          <w:sz w:val="21"/>
          <w:szCs w:val="21"/>
        </w:rPr>
        <w:t> </w:t>
      </w:r>
    </w:p>
    <w:p w14:paraId="46D8EA96" w14:textId="77777777" w:rsidR="0084382D" w:rsidRPr="00432622" w:rsidRDefault="0084382D" w:rsidP="0084382D">
      <w:pPr>
        <w:pStyle w:val="NormalWeb"/>
        <w:shd w:val="clear" w:color="auto" w:fill="FFFFFF"/>
        <w:rPr>
          <w:rFonts w:asciiTheme="minorHAnsi" w:hAnsiTheme="minorHAnsi" w:cs="Arial"/>
          <w:color w:val="333333"/>
          <w:sz w:val="21"/>
          <w:szCs w:val="21"/>
        </w:rPr>
      </w:pPr>
      <w:r w:rsidRPr="00432622">
        <w:rPr>
          <w:rFonts w:asciiTheme="minorHAnsi" w:hAnsiTheme="minorHAnsi" w:cs="Arial"/>
          <w:color w:val="333333"/>
          <w:sz w:val="21"/>
          <w:szCs w:val="21"/>
        </w:rPr>
        <w:t>A program proposal for a new certificate in an existing degree program may be made in a brief, one-page document that:</w:t>
      </w:r>
    </w:p>
    <w:p w14:paraId="0AAC598F" w14:textId="77777777" w:rsidR="0084382D" w:rsidRPr="00432622" w:rsidRDefault="0084382D" w:rsidP="0084382D">
      <w:pPr>
        <w:pStyle w:val="NormalWeb"/>
        <w:shd w:val="clear" w:color="auto" w:fill="FFFFFF"/>
        <w:rPr>
          <w:rFonts w:asciiTheme="minorHAnsi" w:hAnsiTheme="minorHAnsi" w:cs="Arial"/>
          <w:color w:val="333333"/>
          <w:sz w:val="21"/>
          <w:szCs w:val="21"/>
        </w:rPr>
      </w:pPr>
      <w:r w:rsidRPr="00432622">
        <w:rPr>
          <w:rFonts w:asciiTheme="minorHAnsi" w:hAnsiTheme="minorHAnsi" w:cs="Arial"/>
          <w:color w:val="333333"/>
          <w:sz w:val="21"/>
          <w:szCs w:val="21"/>
        </w:rPr>
        <w:t>(a)    Explains the centrality of the proposed certificate program to the mission of the institution;</w:t>
      </w:r>
    </w:p>
    <w:p w14:paraId="10F466FE" w14:textId="77777777" w:rsidR="0084382D" w:rsidRPr="00432622" w:rsidRDefault="0084382D" w:rsidP="0084382D">
      <w:pPr>
        <w:pStyle w:val="NormalWeb"/>
        <w:shd w:val="clear" w:color="auto" w:fill="FFFFFF"/>
        <w:rPr>
          <w:rFonts w:asciiTheme="minorHAnsi" w:hAnsiTheme="minorHAnsi" w:cs="Arial"/>
          <w:color w:val="333333"/>
          <w:sz w:val="21"/>
          <w:szCs w:val="21"/>
        </w:rPr>
      </w:pPr>
      <w:r w:rsidRPr="00432622">
        <w:rPr>
          <w:rFonts w:asciiTheme="minorHAnsi" w:hAnsiTheme="minorHAnsi" w:cs="Arial"/>
          <w:color w:val="333333"/>
          <w:sz w:val="21"/>
          <w:szCs w:val="21"/>
        </w:rPr>
        <w:t>(b)    Provides evidence of the market demand for the proposed certificate program;</w:t>
      </w:r>
    </w:p>
    <w:p w14:paraId="0B1FDFEA" w14:textId="77777777" w:rsidR="0084382D" w:rsidRPr="00432622" w:rsidRDefault="0084382D" w:rsidP="0084382D">
      <w:pPr>
        <w:pStyle w:val="NormalWeb"/>
        <w:shd w:val="clear" w:color="auto" w:fill="FFFFFF"/>
        <w:rPr>
          <w:rFonts w:asciiTheme="minorHAnsi" w:hAnsiTheme="minorHAnsi" w:cs="Arial"/>
          <w:color w:val="333333"/>
          <w:sz w:val="21"/>
          <w:szCs w:val="21"/>
        </w:rPr>
      </w:pPr>
      <w:r w:rsidRPr="00432622">
        <w:rPr>
          <w:rFonts w:asciiTheme="minorHAnsi" w:hAnsiTheme="minorHAnsi" w:cs="Arial"/>
          <w:color w:val="333333"/>
          <w:sz w:val="21"/>
          <w:szCs w:val="21"/>
        </w:rPr>
        <w:t>(c)    Sets out the curriculum design; and</w:t>
      </w:r>
    </w:p>
    <w:p w14:paraId="60DDCBFA" w14:textId="77777777" w:rsidR="0084382D" w:rsidRPr="00432622" w:rsidRDefault="0084382D" w:rsidP="0084382D">
      <w:pPr>
        <w:pStyle w:val="NormalWeb"/>
        <w:shd w:val="clear" w:color="auto" w:fill="FFFFFF"/>
        <w:rPr>
          <w:rFonts w:asciiTheme="minorHAnsi" w:hAnsiTheme="minorHAnsi" w:cs="Arial"/>
          <w:color w:val="333333"/>
          <w:sz w:val="21"/>
          <w:szCs w:val="21"/>
        </w:rPr>
      </w:pPr>
      <w:r w:rsidRPr="00432622">
        <w:rPr>
          <w:rFonts w:asciiTheme="minorHAnsi" w:hAnsiTheme="minorHAnsi" w:cs="Arial"/>
          <w:color w:val="333333"/>
          <w:sz w:val="21"/>
          <w:szCs w:val="21"/>
        </w:rPr>
        <w:t>(d)    Shows that adequate faculty resources exist for the proposed certificate program</w:t>
      </w:r>
    </w:p>
    <w:p w14:paraId="37E729F6" w14:textId="77777777" w:rsidR="009753E4" w:rsidRPr="00432622" w:rsidRDefault="009753E4" w:rsidP="00780D76">
      <w:pPr>
        <w:jc w:val="both"/>
        <w:rPr>
          <w:b/>
        </w:rPr>
      </w:pPr>
    </w:p>
    <w:p w14:paraId="3A418AAC" w14:textId="77777777" w:rsidR="009753E4" w:rsidRPr="00432622" w:rsidRDefault="009753E4" w:rsidP="00780D76">
      <w:pPr>
        <w:jc w:val="both"/>
        <w:rPr>
          <w:b/>
        </w:rPr>
      </w:pPr>
    </w:p>
    <w:p w14:paraId="7F71CD2F" w14:textId="77777777" w:rsidR="009753E4" w:rsidRPr="00432622" w:rsidRDefault="009753E4" w:rsidP="00780D76">
      <w:pPr>
        <w:jc w:val="both"/>
        <w:rPr>
          <w:b/>
        </w:rPr>
      </w:pPr>
    </w:p>
    <w:p w14:paraId="4BD98912" w14:textId="77777777" w:rsidR="009753E4" w:rsidRPr="00432622" w:rsidRDefault="009753E4" w:rsidP="00780D76">
      <w:pPr>
        <w:jc w:val="both"/>
        <w:rPr>
          <w:b/>
        </w:rPr>
      </w:pPr>
    </w:p>
    <w:p w14:paraId="736C6143" w14:textId="77777777" w:rsidR="009753E4" w:rsidRPr="00432622" w:rsidRDefault="009753E4" w:rsidP="00780D76">
      <w:pPr>
        <w:jc w:val="both"/>
        <w:rPr>
          <w:b/>
        </w:rPr>
      </w:pPr>
    </w:p>
    <w:p w14:paraId="1FDC2C7F" w14:textId="77777777" w:rsidR="009753E4" w:rsidRPr="00432622" w:rsidRDefault="009753E4" w:rsidP="00780D76">
      <w:pPr>
        <w:jc w:val="both"/>
        <w:rPr>
          <w:b/>
        </w:rPr>
      </w:pPr>
    </w:p>
    <w:p w14:paraId="5CA3C001" w14:textId="77777777" w:rsidR="009753E4" w:rsidRPr="00432622" w:rsidRDefault="009753E4" w:rsidP="00780D76">
      <w:pPr>
        <w:jc w:val="both"/>
        <w:rPr>
          <w:b/>
        </w:rPr>
      </w:pPr>
    </w:p>
    <w:p w14:paraId="1109C53A" w14:textId="77777777" w:rsidR="009753E4" w:rsidRPr="00432622" w:rsidRDefault="009753E4" w:rsidP="00780D76">
      <w:pPr>
        <w:jc w:val="both"/>
        <w:rPr>
          <w:b/>
        </w:rPr>
      </w:pPr>
    </w:p>
    <w:p w14:paraId="3EDFF3E6" w14:textId="77777777" w:rsidR="009753E4" w:rsidRPr="00432622" w:rsidRDefault="009753E4" w:rsidP="00780D76">
      <w:pPr>
        <w:jc w:val="both"/>
        <w:rPr>
          <w:b/>
        </w:rPr>
      </w:pPr>
    </w:p>
    <w:p w14:paraId="309C9061" w14:textId="77777777" w:rsidR="009753E4" w:rsidRPr="00FE474F" w:rsidRDefault="009753E4" w:rsidP="00780D76">
      <w:pPr>
        <w:jc w:val="both"/>
        <w:rPr>
          <w:b/>
          <w:sz w:val="24"/>
        </w:rPr>
      </w:pPr>
      <w:r w:rsidRPr="00FE474F">
        <w:rPr>
          <w:b/>
          <w:sz w:val="24"/>
        </w:rPr>
        <w:lastRenderedPageBreak/>
        <w:t>Appendix 6. Instructions for preparing Type E proposal</w:t>
      </w:r>
    </w:p>
    <w:p w14:paraId="015B9A35" w14:textId="77777777" w:rsidR="009753E4" w:rsidRDefault="00372B09" w:rsidP="00780D76">
      <w:pPr>
        <w:jc w:val="both"/>
        <w:rPr>
          <w:b/>
        </w:rPr>
      </w:pPr>
      <w:r w:rsidRPr="00432622">
        <w:rPr>
          <w:b/>
        </w:rPr>
        <w:t xml:space="preserve">These instructions are for developing </w:t>
      </w:r>
      <w:r w:rsidR="00193B7B" w:rsidRPr="00432622">
        <w:rPr>
          <w:b/>
        </w:rPr>
        <w:t xml:space="preserve">a </w:t>
      </w:r>
      <w:r w:rsidRPr="00432622">
        <w:rPr>
          <w:b/>
        </w:rPr>
        <w:t>proposal for</w:t>
      </w:r>
      <w:r w:rsidR="009577BF" w:rsidRPr="00432622">
        <w:rPr>
          <w:b/>
        </w:rPr>
        <w:t xml:space="preserve"> a directed technology certificate. </w:t>
      </w:r>
    </w:p>
    <w:p w14:paraId="323782E0" w14:textId="77777777" w:rsidR="00436A99" w:rsidRDefault="00436A99" w:rsidP="00780D76">
      <w:pPr>
        <w:jc w:val="both"/>
        <w:rPr>
          <w:b/>
        </w:rPr>
      </w:pPr>
    </w:p>
    <w:p w14:paraId="16A497E1" w14:textId="77777777" w:rsidR="00F25394" w:rsidRDefault="00F25394" w:rsidP="00780D76">
      <w:pPr>
        <w:jc w:val="both"/>
        <w:rPr>
          <w:b/>
        </w:rPr>
      </w:pPr>
      <w:r>
        <w:rPr>
          <w:b/>
        </w:rPr>
        <w:t>BUDGET:</w:t>
      </w:r>
    </w:p>
    <w:p w14:paraId="4363632D" w14:textId="77777777" w:rsidR="00F25394" w:rsidRDefault="00F25394" w:rsidP="00780D76">
      <w:pPr>
        <w:jc w:val="both"/>
      </w:pPr>
      <w:r>
        <w:t>A formal budget is not required for a TYPE E proposal, but discussion of the financial resources needed to support the curriculum should be included in the letter.</w:t>
      </w:r>
    </w:p>
    <w:p w14:paraId="56E07BAB" w14:textId="77777777" w:rsidR="00436A99" w:rsidRDefault="00436A99" w:rsidP="00780D76">
      <w:pPr>
        <w:jc w:val="both"/>
        <w:rPr>
          <w:b/>
        </w:rPr>
      </w:pPr>
    </w:p>
    <w:p w14:paraId="7CF527D5" w14:textId="77777777" w:rsidR="00F25394" w:rsidRDefault="00F25394" w:rsidP="00780D76">
      <w:pPr>
        <w:jc w:val="both"/>
        <w:rPr>
          <w:b/>
        </w:rPr>
      </w:pPr>
      <w:r>
        <w:rPr>
          <w:b/>
        </w:rPr>
        <w:t>NARRATIVE:</w:t>
      </w:r>
    </w:p>
    <w:p w14:paraId="640618FA" w14:textId="77777777" w:rsidR="0084382D" w:rsidRPr="00432622" w:rsidRDefault="00F25394" w:rsidP="0084382D">
      <w:pPr>
        <w:pStyle w:val="NormalWeb"/>
        <w:shd w:val="clear" w:color="auto" w:fill="FFFFFF"/>
        <w:rPr>
          <w:rFonts w:asciiTheme="minorHAnsi" w:hAnsiTheme="minorHAnsi" w:cs="Arial"/>
          <w:color w:val="333333"/>
          <w:sz w:val="22"/>
          <w:szCs w:val="22"/>
        </w:rPr>
      </w:pPr>
      <w:r>
        <w:rPr>
          <w:rFonts w:asciiTheme="minorHAnsi" w:hAnsiTheme="minorHAnsi" w:cs="Arial"/>
          <w:color w:val="333333"/>
          <w:sz w:val="22"/>
          <w:szCs w:val="22"/>
        </w:rPr>
        <w:t xml:space="preserve">Draft the body only of a letter that addresses the following topics and attach a copy of the curriculum. </w:t>
      </w:r>
    </w:p>
    <w:p w14:paraId="58F91FBC" w14:textId="2EAAF003" w:rsidR="0084382D" w:rsidRPr="00432622" w:rsidRDefault="0084382D" w:rsidP="00436A99">
      <w:pPr>
        <w:pStyle w:val="NormalWeb"/>
        <w:shd w:val="clear" w:color="auto" w:fill="FFFFFF"/>
        <w:ind w:left="450" w:hanging="450"/>
        <w:rPr>
          <w:rFonts w:asciiTheme="minorHAnsi" w:hAnsiTheme="minorHAnsi" w:cs="Arial"/>
          <w:color w:val="333333"/>
          <w:sz w:val="22"/>
          <w:szCs w:val="22"/>
        </w:rPr>
      </w:pPr>
      <w:r w:rsidRPr="00432622">
        <w:rPr>
          <w:rFonts w:asciiTheme="minorHAnsi" w:hAnsiTheme="minorHAnsi" w:cs="Arial"/>
          <w:color w:val="333333"/>
          <w:sz w:val="22"/>
          <w:szCs w:val="22"/>
        </w:rPr>
        <w:t>(</w:t>
      </w:r>
      <w:r w:rsidR="00DA798A">
        <w:rPr>
          <w:rFonts w:asciiTheme="minorHAnsi" w:hAnsiTheme="minorHAnsi" w:cs="Arial"/>
          <w:color w:val="333333"/>
          <w:sz w:val="22"/>
          <w:szCs w:val="22"/>
        </w:rPr>
        <w:t>a</w:t>
      </w:r>
      <w:r w:rsidRPr="00432622">
        <w:rPr>
          <w:rFonts w:asciiTheme="minorHAnsi" w:hAnsiTheme="minorHAnsi" w:cs="Arial"/>
          <w:color w:val="333333"/>
          <w:sz w:val="22"/>
          <w:szCs w:val="22"/>
        </w:rPr>
        <w:t>)</w:t>
      </w:r>
      <w:r w:rsidR="00270A21" w:rsidRPr="00432622">
        <w:rPr>
          <w:rFonts w:asciiTheme="minorHAnsi" w:hAnsiTheme="minorHAnsi" w:cs="Arial"/>
          <w:color w:val="333333"/>
          <w:sz w:val="22"/>
          <w:szCs w:val="22"/>
        </w:rPr>
        <w:t>    </w:t>
      </w:r>
      <w:r w:rsidRPr="00432622">
        <w:rPr>
          <w:rFonts w:asciiTheme="minorHAnsi" w:hAnsiTheme="minorHAnsi" w:cs="Arial"/>
          <w:color w:val="333333"/>
          <w:sz w:val="22"/>
          <w:szCs w:val="22"/>
        </w:rPr>
        <w:t xml:space="preserve">The curriculum for the certificate has been developed in consultation with a specific employer or </w:t>
      </w:r>
      <w:r w:rsidR="003D3F74">
        <w:rPr>
          <w:rFonts w:asciiTheme="minorHAnsi" w:hAnsiTheme="minorHAnsi" w:cs="Arial"/>
          <w:color w:val="333333"/>
          <w:sz w:val="22"/>
          <w:szCs w:val="22"/>
        </w:rPr>
        <w:t xml:space="preserve">    </w:t>
      </w:r>
      <w:r w:rsidRPr="00432622">
        <w:rPr>
          <w:rFonts w:asciiTheme="minorHAnsi" w:hAnsiTheme="minorHAnsi" w:cs="Arial"/>
          <w:color w:val="333333"/>
          <w:sz w:val="22"/>
          <w:szCs w:val="22"/>
        </w:rPr>
        <w:t>employers to meet specific training needs;</w:t>
      </w:r>
    </w:p>
    <w:p w14:paraId="6843653B" w14:textId="5ED3EC60" w:rsidR="0084382D" w:rsidRPr="00432622" w:rsidRDefault="0084382D" w:rsidP="0084382D">
      <w:pPr>
        <w:pStyle w:val="NormalWeb"/>
        <w:shd w:val="clear" w:color="auto" w:fill="FFFFFF"/>
        <w:rPr>
          <w:rFonts w:asciiTheme="minorHAnsi" w:hAnsiTheme="minorHAnsi" w:cs="Arial"/>
          <w:color w:val="333333"/>
          <w:sz w:val="22"/>
          <w:szCs w:val="22"/>
        </w:rPr>
      </w:pPr>
      <w:r w:rsidRPr="00432622">
        <w:rPr>
          <w:rFonts w:asciiTheme="minorHAnsi" w:hAnsiTheme="minorHAnsi" w:cs="Arial"/>
          <w:color w:val="333333"/>
          <w:sz w:val="22"/>
          <w:szCs w:val="22"/>
        </w:rPr>
        <w:t>(</w:t>
      </w:r>
      <w:r w:rsidR="00DA798A">
        <w:rPr>
          <w:rFonts w:asciiTheme="minorHAnsi" w:hAnsiTheme="minorHAnsi" w:cs="Arial"/>
          <w:color w:val="333333"/>
          <w:sz w:val="22"/>
          <w:szCs w:val="22"/>
        </w:rPr>
        <w:t>b</w:t>
      </w:r>
      <w:r w:rsidR="00270A21">
        <w:rPr>
          <w:rFonts w:asciiTheme="minorHAnsi" w:hAnsiTheme="minorHAnsi" w:cs="Arial"/>
          <w:color w:val="333333"/>
          <w:sz w:val="22"/>
          <w:szCs w:val="22"/>
        </w:rPr>
        <w:t>)</w:t>
      </w:r>
      <w:r w:rsidR="00270A21" w:rsidRPr="00432622">
        <w:rPr>
          <w:rFonts w:asciiTheme="minorHAnsi" w:hAnsiTheme="minorHAnsi" w:cs="Arial"/>
          <w:color w:val="333333"/>
          <w:sz w:val="22"/>
          <w:szCs w:val="22"/>
        </w:rPr>
        <w:t>    </w:t>
      </w:r>
      <w:r w:rsidRPr="00432622">
        <w:rPr>
          <w:rFonts w:asciiTheme="minorHAnsi" w:hAnsiTheme="minorHAnsi" w:cs="Arial"/>
          <w:color w:val="333333"/>
          <w:sz w:val="22"/>
          <w:szCs w:val="22"/>
        </w:rPr>
        <w:t>The curriculum has been reviewed by the appropriate curriculum approval bodies at the institution;</w:t>
      </w:r>
    </w:p>
    <w:p w14:paraId="7C8F84E3" w14:textId="77777777" w:rsidR="0084382D" w:rsidRPr="00432622" w:rsidRDefault="0084382D" w:rsidP="00436A99">
      <w:pPr>
        <w:pStyle w:val="NormalWeb"/>
        <w:shd w:val="clear" w:color="auto" w:fill="FFFFFF"/>
        <w:tabs>
          <w:tab w:val="left" w:pos="90"/>
        </w:tabs>
        <w:ind w:left="450" w:hanging="450"/>
        <w:rPr>
          <w:rFonts w:asciiTheme="minorHAnsi" w:hAnsiTheme="minorHAnsi" w:cs="Arial"/>
          <w:color w:val="333333"/>
          <w:sz w:val="22"/>
          <w:szCs w:val="22"/>
        </w:rPr>
      </w:pPr>
      <w:r w:rsidRPr="00432622">
        <w:rPr>
          <w:rFonts w:asciiTheme="minorHAnsi" w:hAnsiTheme="minorHAnsi" w:cs="Arial"/>
          <w:color w:val="333333"/>
          <w:sz w:val="22"/>
          <w:szCs w:val="22"/>
        </w:rPr>
        <w:t>(</w:t>
      </w:r>
      <w:r w:rsidR="00DA798A">
        <w:rPr>
          <w:rFonts w:asciiTheme="minorHAnsi" w:hAnsiTheme="minorHAnsi" w:cs="Arial"/>
          <w:color w:val="333333"/>
          <w:sz w:val="22"/>
          <w:szCs w:val="22"/>
        </w:rPr>
        <w:t>c</w:t>
      </w:r>
      <w:r w:rsidRPr="00432622">
        <w:rPr>
          <w:rFonts w:asciiTheme="minorHAnsi" w:hAnsiTheme="minorHAnsi" w:cs="Arial"/>
          <w:color w:val="333333"/>
          <w:sz w:val="22"/>
          <w:szCs w:val="22"/>
        </w:rPr>
        <w:t xml:space="preserve">)    A content specialist will be assigned to ensure high standards and maintain written documentation </w:t>
      </w:r>
      <w:r w:rsidR="00436A99">
        <w:rPr>
          <w:rFonts w:asciiTheme="minorHAnsi" w:hAnsiTheme="minorHAnsi" w:cs="Arial"/>
          <w:color w:val="333333"/>
          <w:sz w:val="22"/>
          <w:szCs w:val="22"/>
        </w:rPr>
        <w:t xml:space="preserve">  </w:t>
      </w:r>
      <w:r w:rsidRPr="00432622">
        <w:rPr>
          <w:rFonts w:asciiTheme="minorHAnsi" w:hAnsiTheme="minorHAnsi" w:cs="Arial"/>
          <w:color w:val="333333"/>
          <w:sz w:val="22"/>
          <w:szCs w:val="22"/>
        </w:rPr>
        <w:t>about the curriculum; and</w:t>
      </w:r>
    </w:p>
    <w:p w14:paraId="28E9ED5B" w14:textId="35620089" w:rsidR="0084382D" w:rsidRPr="00432622" w:rsidRDefault="0084382D" w:rsidP="0084382D">
      <w:pPr>
        <w:pStyle w:val="NormalWeb"/>
        <w:shd w:val="clear" w:color="auto" w:fill="FFFFFF"/>
        <w:rPr>
          <w:rFonts w:asciiTheme="minorHAnsi" w:hAnsiTheme="minorHAnsi" w:cs="Arial"/>
          <w:color w:val="333333"/>
          <w:sz w:val="22"/>
          <w:szCs w:val="22"/>
        </w:rPr>
      </w:pPr>
      <w:r w:rsidRPr="00432622">
        <w:rPr>
          <w:rFonts w:asciiTheme="minorHAnsi" w:hAnsiTheme="minorHAnsi" w:cs="Arial"/>
          <w:color w:val="333333"/>
          <w:sz w:val="22"/>
          <w:szCs w:val="22"/>
        </w:rPr>
        <w:t>(</w:t>
      </w:r>
      <w:r w:rsidR="00DA798A">
        <w:rPr>
          <w:rFonts w:asciiTheme="minorHAnsi" w:hAnsiTheme="minorHAnsi" w:cs="Arial"/>
          <w:color w:val="333333"/>
          <w:sz w:val="22"/>
          <w:szCs w:val="22"/>
        </w:rPr>
        <w:t>d</w:t>
      </w:r>
      <w:r w:rsidRPr="00432622">
        <w:rPr>
          <w:rFonts w:asciiTheme="minorHAnsi" w:hAnsiTheme="minorHAnsi" w:cs="Arial"/>
          <w:color w:val="333333"/>
          <w:sz w:val="22"/>
          <w:szCs w:val="22"/>
        </w:rPr>
        <w:t>)</w:t>
      </w:r>
      <w:r w:rsidR="00270A21" w:rsidRPr="00432622">
        <w:rPr>
          <w:rFonts w:asciiTheme="minorHAnsi" w:hAnsiTheme="minorHAnsi" w:cs="Arial"/>
          <w:color w:val="333333"/>
          <w:sz w:val="22"/>
          <w:szCs w:val="22"/>
        </w:rPr>
        <w:t>    </w:t>
      </w:r>
      <w:r w:rsidRPr="00432622">
        <w:rPr>
          <w:rFonts w:asciiTheme="minorHAnsi" w:hAnsiTheme="minorHAnsi" w:cs="Arial"/>
          <w:color w:val="333333"/>
          <w:sz w:val="22"/>
          <w:szCs w:val="22"/>
        </w:rPr>
        <w:t>Financial resources are adequate to support the curriculum.</w:t>
      </w:r>
    </w:p>
    <w:p w14:paraId="31437D53" w14:textId="77777777" w:rsidR="009753E4" w:rsidRPr="00432622" w:rsidRDefault="009753E4" w:rsidP="00780D76">
      <w:pPr>
        <w:jc w:val="both"/>
        <w:rPr>
          <w:b/>
        </w:rPr>
      </w:pPr>
    </w:p>
    <w:p w14:paraId="052B94A6" w14:textId="77777777" w:rsidR="009753E4" w:rsidRPr="00432622" w:rsidRDefault="009753E4" w:rsidP="00780D76">
      <w:pPr>
        <w:jc w:val="both"/>
        <w:rPr>
          <w:b/>
        </w:rPr>
      </w:pPr>
    </w:p>
    <w:p w14:paraId="73F26052" w14:textId="77777777" w:rsidR="009753E4" w:rsidRPr="00432622" w:rsidRDefault="009753E4" w:rsidP="00780D76">
      <w:pPr>
        <w:jc w:val="both"/>
        <w:rPr>
          <w:b/>
        </w:rPr>
      </w:pPr>
    </w:p>
    <w:p w14:paraId="34661696" w14:textId="77777777" w:rsidR="009753E4" w:rsidRPr="00432622" w:rsidRDefault="009753E4" w:rsidP="00780D76">
      <w:pPr>
        <w:jc w:val="both"/>
        <w:rPr>
          <w:b/>
        </w:rPr>
      </w:pPr>
    </w:p>
    <w:p w14:paraId="4B7D4871" w14:textId="77777777" w:rsidR="009753E4" w:rsidRPr="00432622" w:rsidRDefault="009753E4" w:rsidP="00780D76">
      <w:pPr>
        <w:jc w:val="both"/>
        <w:rPr>
          <w:b/>
        </w:rPr>
      </w:pPr>
    </w:p>
    <w:p w14:paraId="2050E9A0" w14:textId="77777777" w:rsidR="009753E4" w:rsidRPr="00432622" w:rsidRDefault="009753E4" w:rsidP="00780D76">
      <w:pPr>
        <w:jc w:val="both"/>
        <w:rPr>
          <w:b/>
        </w:rPr>
      </w:pPr>
    </w:p>
    <w:p w14:paraId="5B1F590B" w14:textId="77777777" w:rsidR="009753E4" w:rsidRPr="00432622" w:rsidRDefault="009753E4" w:rsidP="00780D76">
      <w:pPr>
        <w:jc w:val="both"/>
        <w:rPr>
          <w:b/>
        </w:rPr>
      </w:pPr>
    </w:p>
    <w:p w14:paraId="5CA7E47E" w14:textId="77777777" w:rsidR="009753E4" w:rsidRPr="00432622" w:rsidRDefault="009753E4" w:rsidP="00780D76">
      <w:pPr>
        <w:jc w:val="both"/>
        <w:rPr>
          <w:b/>
        </w:rPr>
      </w:pPr>
    </w:p>
    <w:p w14:paraId="2FF5AC63" w14:textId="77777777" w:rsidR="009753E4" w:rsidRPr="00432622" w:rsidRDefault="009753E4" w:rsidP="00780D76">
      <w:pPr>
        <w:jc w:val="both"/>
        <w:rPr>
          <w:b/>
        </w:rPr>
      </w:pPr>
    </w:p>
    <w:p w14:paraId="7EE31A0B" w14:textId="77777777" w:rsidR="009753E4" w:rsidRPr="00432622" w:rsidRDefault="009753E4" w:rsidP="00780D76">
      <w:pPr>
        <w:jc w:val="both"/>
        <w:rPr>
          <w:b/>
        </w:rPr>
      </w:pPr>
    </w:p>
    <w:p w14:paraId="696B0E28" w14:textId="77777777" w:rsidR="009753E4" w:rsidRPr="00432622" w:rsidRDefault="009753E4" w:rsidP="00780D76">
      <w:pPr>
        <w:jc w:val="both"/>
        <w:rPr>
          <w:b/>
        </w:rPr>
      </w:pPr>
    </w:p>
    <w:p w14:paraId="4B0AFF9A" w14:textId="77777777" w:rsidR="009753E4" w:rsidRPr="00432622" w:rsidRDefault="009753E4" w:rsidP="00780D76">
      <w:pPr>
        <w:jc w:val="both"/>
        <w:rPr>
          <w:b/>
        </w:rPr>
      </w:pPr>
    </w:p>
    <w:p w14:paraId="7FFCA66F" w14:textId="77777777" w:rsidR="009753E4" w:rsidRPr="00432622" w:rsidRDefault="009753E4" w:rsidP="00780D76">
      <w:pPr>
        <w:jc w:val="both"/>
        <w:rPr>
          <w:b/>
        </w:rPr>
      </w:pPr>
    </w:p>
    <w:p w14:paraId="1A89FB52" w14:textId="77777777" w:rsidR="009753E4" w:rsidRPr="00432622" w:rsidRDefault="009753E4" w:rsidP="00780D76">
      <w:pPr>
        <w:jc w:val="both"/>
        <w:rPr>
          <w:b/>
        </w:rPr>
      </w:pPr>
    </w:p>
    <w:p w14:paraId="3A7B2A2B" w14:textId="77777777" w:rsidR="009753E4" w:rsidRPr="00432622" w:rsidRDefault="009753E4" w:rsidP="00780D76">
      <w:pPr>
        <w:jc w:val="both"/>
        <w:rPr>
          <w:b/>
        </w:rPr>
      </w:pPr>
    </w:p>
    <w:p w14:paraId="220D8200" w14:textId="77777777" w:rsidR="009753E4" w:rsidRPr="00FE474F" w:rsidRDefault="009753E4" w:rsidP="00780D76">
      <w:pPr>
        <w:jc w:val="both"/>
        <w:rPr>
          <w:b/>
          <w:sz w:val="24"/>
        </w:rPr>
      </w:pPr>
      <w:r w:rsidRPr="00FE474F">
        <w:rPr>
          <w:b/>
          <w:sz w:val="24"/>
        </w:rPr>
        <w:t>Appendix 7. Instructions for preparing Type F proposal</w:t>
      </w:r>
    </w:p>
    <w:p w14:paraId="7B40ED53" w14:textId="77777777" w:rsidR="00F340BF" w:rsidRPr="00432622" w:rsidRDefault="00F340BF" w:rsidP="009753E4">
      <w:pPr>
        <w:jc w:val="both"/>
        <w:rPr>
          <w:b/>
        </w:rPr>
      </w:pPr>
    </w:p>
    <w:p w14:paraId="04DD7341" w14:textId="77777777" w:rsidR="009753E4" w:rsidRPr="00432622" w:rsidRDefault="00372B09" w:rsidP="009753E4">
      <w:pPr>
        <w:jc w:val="both"/>
        <w:rPr>
          <w:b/>
        </w:rPr>
      </w:pPr>
      <w:r w:rsidRPr="00432622">
        <w:rPr>
          <w:b/>
        </w:rPr>
        <w:t xml:space="preserve">These instructions are for developing </w:t>
      </w:r>
      <w:r w:rsidR="00193B7B" w:rsidRPr="00432622">
        <w:rPr>
          <w:b/>
        </w:rPr>
        <w:t xml:space="preserve">a </w:t>
      </w:r>
      <w:r w:rsidRPr="00432622">
        <w:rPr>
          <w:b/>
        </w:rPr>
        <w:t>proposal for</w:t>
      </w:r>
      <w:r w:rsidR="009577BF" w:rsidRPr="00432622">
        <w:rPr>
          <w:b/>
        </w:rPr>
        <w:t xml:space="preserve"> </w:t>
      </w:r>
      <w:r w:rsidR="00193B7B" w:rsidRPr="00432622">
        <w:rPr>
          <w:b/>
        </w:rPr>
        <w:t xml:space="preserve">a </w:t>
      </w:r>
      <w:r w:rsidR="009577BF" w:rsidRPr="00432622">
        <w:rPr>
          <w:b/>
        </w:rPr>
        <w:t>cooperative degree programs, as follows:</w:t>
      </w:r>
    </w:p>
    <w:p w14:paraId="3E9B3FE2" w14:textId="77777777" w:rsidR="009577BF" w:rsidRPr="00432622" w:rsidRDefault="009577BF" w:rsidP="009577BF">
      <w:pPr>
        <w:pStyle w:val="ListParagraph"/>
        <w:numPr>
          <w:ilvl w:val="0"/>
          <w:numId w:val="8"/>
        </w:numPr>
        <w:jc w:val="both"/>
        <w:rPr>
          <w:rFonts w:asciiTheme="minorHAnsi" w:hAnsiTheme="minorHAnsi"/>
          <w:b/>
        </w:rPr>
      </w:pPr>
      <w:r w:rsidRPr="00432622">
        <w:rPr>
          <w:rFonts w:asciiTheme="minorHAnsi" w:hAnsiTheme="minorHAnsi"/>
          <w:b/>
        </w:rPr>
        <w:t>A joint degree program offers a single diploma signed by both institutions</w:t>
      </w:r>
    </w:p>
    <w:p w14:paraId="64EE8E93" w14:textId="77777777" w:rsidR="009577BF" w:rsidRPr="00432622" w:rsidRDefault="009577BF" w:rsidP="009577BF">
      <w:pPr>
        <w:pStyle w:val="ListParagraph"/>
        <w:numPr>
          <w:ilvl w:val="0"/>
          <w:numId w:val="8"/>
        </w:numPr>
        <w:jc w:val="both"/>
        <w:rPr>
          <w:rFonts w:asciiTheme="minorHAnsi" w:hAnsiTheme="minorHAnsi"/>
          <w:b/>
        </w:rPr>
      </w:pPr>
      <w:r w:rsidRPr="00432622">
        <w:rPr>
          <w:rFonts w:asciiTheme="minorHAnsi" w:hAnsiTheme="minorHAnsi"/>
          <w:b/>
        </w:rPr>
        <w:t>A primary degree program offers a degree from one (primary) institution, with cooperation on no more than 1/3 of the curriculum from a</w:t>
      </w:r>
      <w:r w:rsidR="00193B7B" w:rsidRPr="00432622">
        <w:rPr>
          <w:rFonts w:asciiTheme="minorHAnsi" w:hAnsiTheme="minorHAnsi"/>
          <w:b/>
        </w:rPr>
        <w:t xml:space="preserve"> secondary or partner institution</w:t>
      </w:r>
    </w:p>
    <w:p w14:paraId="2EE09690" w14:textId="77777777" w:rsidR="00193B7B" w:rsidRPr="00432622" w:rsidRDefault="00193B7B" w:rsidP="00193B7B">
      <w:pPr>
        <w:ind w:left="360"/>
        <w:jc w:val="both"/>
        <w:rPr>
          <w:b/>
        </w:rPr>
      </w:pPr>
    </w:p>
    <w:p w14:paraId="78FCE122" w14:textId="1E511D19" w:rsidR="000634E3" w:rsidRDefault="0084382D" w:rsidP="009753E4">
      <w:pPr>
        <w:jc w:val="both"/>
      </w:pPr>
      <w:r w:rsidRPr="00432622">
        <w:t>For a new joint degree program, or for a new primary degree program in which UMBC will be the degree-granting institution, follow the instructions for a Type A proposal. Attach to the proposal a fully-executed copy of the MOU between UMBC and the partner i</w:t>
      </w:r>
      <w:r w:rsidR="00270A21">
        <w:t>nstitution.</w:t>
      </w:r>
    </w:p>
    <w:p w14:paraId="1855D8DA" w14:textId="77777777" w:rsidR="008F3926" w:rsidRPr="00432622" w:rsidRDefault="008F3926" w:rsidP="008F3926">
      <w:pPr>
        <w:jc w:val="both"/>
      </w:pPr>
      <w:r>
        <w:t>Follow the instructions for a TYPE A proposal, in Appendix 2.</w:t>
      </w:r>
    </w:p>
    <w:p w14:paraId="306CF4A5" w14:textId="6CE27D95" w:rsidR="009753E4" w:rsidRPr="00432622" w:rsidRDefault="004508E3" w:rsidP="009753E4">
      <w:pPr>
        <w:jc w:val="both"/>
      </w:pPr>
      <w:r>
        <w:t>(</w:t>
      </w:r>
      <w:r w:rsidR="0084382D" w:rsidRPr="00432622">
        <w:t>For a primary degree program in which UMBC is the secondary partner institution offering no more than 1/3 of the curriculum, the proposal should be developed and submitted by the primary institution.</w:t>
      </w:r>
      <w:r>
        <w:t>)</w:t>
      </w:r>
    </w:p>
    <w:p w14:paraId="5EF2226D" w14:textId="77777777" w:rsidR="009753E4" w:rsidRPr="00432622" w:rsidRDefault="009753E4" w:rsidP="009753E4">
      <w:pPr>
        <w:jc w:val="both"/>
        <w:rPr>
          <w:b/>
        </w:rPr>
      </w:pPr>
    </w:p>
    <w:p w14:paraId="0A1F8A31" w14:textId="77777777" w:rsidR="009753E4" w:rsidRPr="00432622" w:rsidRDefault="009753E4" w:rsidP="009753E4">
      <w:pPr>
        <w:jc w:val="both"/>
        <w:rPr>
          <w:b/>
        </w:rPr>
      </w:pPr>
    </w:p>
    <w:p w14:paraId="77051E10" w14:textId="77777777" w:rsidR="009753E4" w:rsidRPr="00432622" w:rsidRDefault="009753E4" w:rsidP="009753E4">
      <w:pPr>
        <w:jc w:val="both"/>
        <w:rPr>
          <w:b/>
        </w:rPr>
      </w:pPr>
    </w:p>
    <w:p w14:paraId="1A5F48B8" w14:textId="77777777" w:rsidR="009753E4" w:rsidRPr="00432622" w:rsidRDefault="009753E4" w:rsidP="009753E4">
      <w:pPr>
        <w:jc w:val="both"/>
        <w:rPr>
          <w:b/>
        </w:rPr>
      </w:pPr>
    </w:p>
    <w:p w14:paraId="54758CE4" w14:textId="77777777" w:rsidR="009753E4" w:rsidRPr="00432622" w:rsidRDefault="009753E4" w:rsidP="009753E4">
      <w:pPr>
        <w:jc w:val="both"/>
        <w:rPr>
          <w:b/>
        </w:rPr>
      </w:pPr>
    </w:p>
    <w:p w14:paraId="3CAADCB2" w14:textId="77777777" w:rsidR="009753E4" w:rsidRPr="00432622" w:rsidRDefault="009753E4" w:rsidP="009753E4">
      <w:pPr>
        <w:jc w:val="both"/>
        <w:rPr>
          <w:b/>
        </w:rPr>
      </w:pPr>
    </w:p>
    <w:p w14:paraId="01E178A7" w14:textId="77777777" w:rsidR="009753E4" w:rsidRPr="00432622" w:rsidRDefault="009753E4" w:rsidP="009753E4">
      <w:pPr>
        <w:jc w:val="both"/>
        <w:rPr>
          <w:b/>
        </w:rPr>
      </w:pPr>
    </w:p>
    <w:p w14:paraId="41DE45EE" w14:textId="77777777" w:rsidR="009753E4" w:rsidRPr="00432622" w:rsidRDefault="009753E4" w:rsidP="009753E4">
      <w:pPr>
        <w:jc w:val="both"/>
        <w:rPr>
          <w:b/>
        </w:rPr>
      </w:pPr>
    </w:p>
    <w:p w14:paraId="072D9C33" w14:textId="77777777" w:rsidR="009753E4" w:rsidRPr="00432622" w:rsidRDefault="009753E4" w:rsidP="009753E4">
      <w:pPr>
        <w:jc w:val="both"/>
        <w:rPr>
          <w:b/>
        </w:rPr>
      </w:pPr>
    </w:p>
    <w:p w14:paraId="7BCE07BF" w14:textId="77777777" w:rsidR="009753E4" w:rsidRPr="00432622" w:rsidRDefault="009753E4" w:rsidP="009753E4">
      <w:pPr>
        <w:jc w:val="both"/>
        <w:rPr>
          <w:b/>
        </w:rPr>
      </w:pPr>
    </w:p>
    <w:p w14:paraId="2A0C2592" w14:textId="77777777" w:rsidR="009753E4" w:rsidRPr="00432622" w:rsidRDefault="009753E4" w:rsidP="009753E4">
      <w:pPr>
        <w:jc w:val="both"/>
        <w:rPr>
          <w:b/>
        </w:rPr>
      </w:pPr>
    </w:p>
    <w:p w14:paraId="2F0A1D32" w14:textId="77777777" w:rsidR="009753E4" w:rsidRPr="00432622" w:rsidRDefault="009753E4" w:rsidP="009753E4">
      <w:pPr>
        <w:jc w:val="both"/>
        <w:rPr>
          <w:b/>
        </w:rPr>
      </w:pPr>
    </w:p>
    <w:p w14:paraId="320EC1C2" w14:textId="77777777" w:rsidR="009753E4" w:rsidRPr="00432622" w:rsidRDefault="009753E4" w:rsidP="009753E4">
      <w:pPr>
        <w:jc w:val="both"/>
        <w:rPr>
          <w:b/>
        </w:rPr>
      </w:pPr>
    </w:p>
    <w:p w14:paraId="7B2C0AF6" w14:textId="77777777" w:rsidR="009753E4" w:rsidRPr="00432622" w:rsidRDefault="009753E4" w:rsidP="009753E4">
      <w:pPr>
        <w:jc w:val="both"/>
        <w:rPr>
          <w:b/>
        </w:rPr>
      </w:pPr>
    </w:p>
    <w:p w14:paraId="63AD7740" w14:textId="77777777" w:rsidR="009753E4" w:rsidRPr="00432622" w:rsidRDefault="009753E4" w:rsidP="009753E4">
      <w:pPr>
        <w:jc w:val="both"/>
        <w:rPr>
          <w:b/>
        </w:rPr>
      </w:pPr>
    </w:p>
    <w:p w14:paraId="10C4C412" w14:textId="77777777" w:rsidR="009753E4" w:rsidRPr="00432622" w:rsidRDefault="009753E4" w:rsidP="009753E4">
      <w:pPr>
        <w:jc w:val="both"/>
        <w:rPr>
          <w:b/>
        </w:rPr>
      </w:pPr>
    </w:p>
    <w:p w14:paraId="67A296A4" w14:textId="77777777" w:rsidR="009753E4" w:rsidRPr="00FE474F" w:rsidRDefault="009753E4" w:rsidP="009753E4">
      <w:pPr>
        <w:jc w:val="both"/>
        <w:rPr>
          <w:b/>
          <w:sz w:val="24"/>
        </w:rPr>
      </w:pPr>
      <w:r w:rsidRPr="00FE474F">
        <w:rPr>
          <w:b/>
          <w:sz w:val="24"/>
        </w:rPr>
        <w:lastRenderedPageBreak/>
        <w:t>Appendix 8. Instructions for preparing Type G proposal</w:t>
      </w:r>
    </w:p>
    <w:p w14:paraId="637A02F1" w14:textId="77777777" w:rsidR="009753E4" w:rsidRPr="00432622" w:rsidRDefault="009753E4" w:rsidP="009753E4">
      <w:pPr>
        <w:jc w:val="both"/>
        <w:rPr>
          <w:b/>
        </w:rPr>
      </w:pPr>
    </w:p>
    <w:p w14:paraId="5ACFD0EF" w14:textId="77777777" w:rsidR="009753E4" w:rsidRPr="00432622" w:rsidRDefault="00372B09" w:rsidP="009753E4">
      <w:pPr>
        <w:jc w:val="both"/>
        <w:rPr>
          <w:b/>
        </w:rPr>
      </w:pPr>
      <w:r w:rsidRPr="00432622">
        <w:rPr>
          <w:b/>
        </w:rPr>
        <w:t xml:space="preserve">These instructions are for developing </w:t>
      </w:r>
      <w:r w:rsidR="00193B7B" w:rsidRPr="00432622">
        <w:rPr>
          <w:b/>
        </w:rPr>
        <w:t xml:space="preserve">a </w:t>
      </w:r>
      <w:r w:rsidRPr="00432622">
        <w:rPr>
          <w:b/>
        </w:rPr>
        <w:t>proposal for</w:t>
      </w:r>
      <w:r w:rsidR="00193B7B" w:rsidRPr="00432622">
        <w:rPr>
          <w:b/>
        </w:rPr>
        <w:t xml:space="preserve"> a closed site program.</w:t>
      </w:r>
    </w:p>
    <w:p w14:paraId="718F448D" w14:textId="77777777" w:rsidR="009753E4" w:rsidRDefault="009753E4" w:rsidP="009753E4">
      <w:pPr>
        <w:jc w:val="both"/>
        <w:rPr>
          <w:b/>
        </w:rPr>
      </w:pPr>
    </w:p>
    <w:p w14:paraId="2045CC5C" w14:textId="77777777" w:rsidR="008F3926" w:rsidRDefault="008F3926" w:rsidP="009753E4">
      <w:pPr>
        <w:jc w:val="both"/>
        <w:rPr>
          <w:b/>
        </w:rPr>
      </w:pPr>
      <w:r>
        <w:rPr>
          <w:b/>
        </w:rPr>
        <w:t>BUDGET:</w:t>
      </w:r>
    </w:p>
    <w:p w14:paraId="30BDB812" w14:textId="77777777" w:rsidR="008F3926" w:rsidRDefault="008F3926" w:rsidP="009753E4">
      <w:pPr>
        <w:jc w:val="both"/>
      </w:pPr>
      <w:r>
        <w:t>No budget is required for a TYPE G proposal.</w:t>
      </w:r>
    </w:p>
    <w:p w14:paraId="794B4B6C" w14:textId="77777777" w:rsidR="008F3926" w:rsidRDefault="008F3926" w:rsidP="009753E4">
      <w:pPr>
        <w:jc w:val="both"/>
      </w:pPr>
    </w:p>
    <w:p w14:paraId="589979F9" w14:textId="77777777" w:rsidR="008F3926" w:rsidRPr="008F3926" w:rsidRDefault="008F3926" w:rsidP="009753E4">
      <w:pPr>
        <w:jc w:val="both"/>
        <w:rPr>
          <w:b/>
        </w:rPr>
      </w:pPr>
      <w:r w:rsidRPr="008F3926">
        <w:rPr>
          <w:b/>
        </w:rPr>
        <w:t>NARRATIVE:</w:t>
      </w:r>
    </w:p>
    <w:p w14:paraId="12E93C85" w14:textId="77777777" w:rsidR="00457610" w:rsidRPr="00DA798A" w:rsidRDefault="00DA798A" w:rsidP="00DA798A">
      <w:pPr>
        <w:ind w:left="360"/>
        <w:rPr>
          <w:rFonts w:eastAsia="Times New Roman" w:cs="Arial"/>
          <w:color w:val="333333"/>
          <w:sz w:val="21"/>
          <w:szCs w:val="21"/>
        </w:rPr>
      </w:pPr>
      <w:r>
        <w:rPr>
          <w:rFonts w:eastAsia="Times New Roman" w:cs="Arial"/>
          <w:color w:val="333333"/>
          <w:sz w:val="21"/>
          <w:szCs w:val="21"/>
        </w:rPr>
        <w:t xml:space="preserve">(a) </w:t>
      </w:r>
      <w:r>
        <w:rPr>
          <w:rFonts w:eastAsia="Times New Roman" w:cs="Arial"/>
          <w:color w:val="333333"/>
          <w:sz w:val="21"/>
          <w:szCs w:val="21"/>
        </w:rPr>
        <w:tab/>
      </w:r>
      <w:r w:rsidR="00457610" w:rsidRPr="00DA798A">
        <w:rPr>
          <w:rFonts w:eastAsia="Times New Roman" w:cs="Arial"/>
          <w:color w:val="333333"/>
          <w:sz w:val="21"/>
          <w:szCs w:val="21"/>
        </w:rPr>
        <w:t xml:space="preserve">Draft the body only of a 1-2 page letter of notification that describes and provides a justification for the proposed </w:t>
      </w:r>
      <w:r w:rsidR="00534C17">
        <w:rPr>
          <w:rFonts w:eastAsia="Times New Roman" w:cs="Arial"/>
          <w:color w:val="333333"/>
          <w:sz w:val="21"/>
          <w:szCs w:val="21"/>
        </w:rPr>
        <w:t>offering</w:t>
      </w:r>
      <w:r w:rsidR="00457610" w:rsidRPr="00DA798A">
        <w:rPr>
          <w:rFonts w:eastAsia="Times New Roman" w:cs="Arial"/>
          <w:color w:val="333333"/>
          <w:sz w:val="21"/>
          <w:szCs w:val="21"/>
        </w:rPr>
        <w:t xml:space="preserve"> </w:t>
      </w:r>
    </w:p>
    <w:p w14:paraId="18C385D9" w14:textId="77777777" w:rsidR="00457610" w:rsidRPr="00432622" w:rsidRDefault="00457610" w:rsidP="00457610">
      <w:pPr>
        <w:pStyle w:val="ListParagraph"/>
        <w:rPr>
          <w:rFonts w:asciiTheme="minorHAnsi" w:eastAsia="Times New Roman" w:hAnsiTheme="minorHAnsi" w:cs="Arial"/>
          <w:color w:val="333333"/>
          <w:sz w:val="21"/>
          <w:szCs w:val="21"/>
        </w:rPr>
      </w:pPr>
    </w:p>
    <w:p w14:paraId="1FF28CE8" w14:textId="77777777" w:rsidR="00457610" w:rsidRPr="00DA798A" w:rsidRDefault="00DA798A" w:rsidP="00DA798A">
      <w:pPr>
        <w:ind w:left="360"/>
        <w:rPr>
          <w:rFonts w:eastAsia="Times New Roman" w:cs="Arial"/>
          <w:color w:val="333333"/>
          <w:sz w:val="21"/>
          <w:szCs w:val="21"/>
        </w:rPr>
      </w:pPr>
      <w:r>
        <w:rPr>
          <w:rFonts w:eastAsia="Times New Roman" w:cs="Arial"/>
          <w:color w:val="333333"/>
          <w:sz w:val="21"/>
          <w:szCs w:val="21"/>
        </w:rPr>
        <w:t>(b)</w:t>
      </w:r>
      <w:r>
        <w:rPr>
          <w:rFonts w:eastAsia="Times New Roman" w:cs="Arial"/>
          <w:color w:val="333333"/>
          <w:sz w:val="21"/>
          <w:szCs w:val="21"/>
        </w:rPr>
        <w:tab/>
      </w:r>
      <w:r w:rsidR="00457610" w:rsidRPr="00DA798A">
        <w:rPr>
          <w:rFonts w:eastAsia="Times New Roman" w:cs="Arial"/>
          <w:color w:val="333333"/>
          <w:sz w:val="21"/>
          <w:szCs w:val="21"/>
        </w:rPr>
        <w:t>Include a list of courses titles and credits</w:t>
      </w:r>
    </w:p>
    <w:p w14:paraId="3714672A" w14:textId="77777777" w:rsidR="009753E4" w:rsidRPr="00432622" w:rsidRDefault="009753E4" w:rsidP="00457610">
      <w:pPr>
        <w:rPr>
          <w:b/>
        </w:rPr>
      </w:pPr>
    </w:p>
    <w:p w14:paraId="24C689A8" w14:textId="77777777" w:rsidR="009753E4" w:rsidRPr="00432622" w:rsidRDefault="009753E4" w:rsidP="009753E4">
      <w:pPr>
        <w:jc w:val="both"/>
        <w:rPr>
          <w:b/>
        </w:rPr>
      </w:pPr>
    </w:p>
    <w:p w14:paraId="6F9BABE0" w14:textId="77777777" w:rsidR="009753E4" w:rsidRPr="00432622" w:rsidRDefault="009753E4" w:rsidP="009753E4">
      <w:pPr>
        <w:jc w:val="both"/>
        <w:rPr>
          <w:b/>
        </w:rPr>
      </w:pPr>
    </w:p>
    <w:p w14:paraId="421D92E8" w14:textId="77777777" w:rsidR="009753E4" w:rsidRPr="00432622" w:rsidRDefault="009753E4" w:rsidP="009753E4">
      <w:pPr>
        <w:jc w:val="both"/>
        <w:rPr>
          <w:b/>
        </w:rPr>
      </w:pPr>
    </w:p>
    <w:p w14:paraId="0399A2BB" w14:textId="77777777" w:rsidR="009753E4" w:rsidRPr="00432622" w:rsidRDefault="009753E4" w:rsidP="009753E4">
      <w:pPr>
        <w:jc w:val="both"/>
        <w:rPr>
          <w:b/>
        </w:rPr>
      </w:pPr>
    </w:p>
    <w:p w14:paraId="3804883F" w14:textId="77777777" w:rsidR="009753E4" w:rsidRPr="00432622" w:rsidRDefault="009753E4" w:rsidP="009753E4">
      <w:pPr>
        <w:jc w:val="both"/>
        <w:rPr>
          <w:b/>
        </w:rPr>
      </w:pPr>
    </w:p>
    <w:p w14:paraId="20EBA817" w14:textId="77777777" w:rsidR="009753E4" w:rsidRPr="00432622" w:rsidRDefault="009753E4" w:rsidP="009753E4">
      <w:pPr>
        <w:jc w:val="both"/>
        <w:rPr>
          <w:b/>
        </w:rPr>
      </w:pPr>
    </w:p>
    <w:p w14:paraId="0B9C2D9C" w14:textId="77777777" w:rsidR="009753E4" w:rsidRPr="00432622" w:rsidRDefault="009753E4" w:rsidP="009753E4">
      <w:pPr>
        <w:jc w:val="both"/>
        <w:rPr>
          <w:b/>
        </w:rPr>
      </w:pPr>
    </w:p>
    <w:p w14:paraId="018E7671" w14:textId="77777777" w:rsidR="009753E4" w:rsidRPr="00432622" w:rsidRDefault="009753E4" w:rsidP="009753E4">
      <w:pPr>
        <w:jc w:val="both"/>
        <w:rPr>
          <w:b/>
        </w:rPr>
      </w:pPr>
    </w:p>
    <w:p w14:paraId="51628C70" w14:textId="77777777" w:rsidR="009753E4" w:rsidRPr="00432622" w:rsidRDefault="009753E4" w:rsidP="009753E4">
      <w:pPr>
        <w:jc w:val="both"/>
        <w:rPr>
          <w:b/>
        </w:rPr>
      </w:pPr>
    </w:p>
    <w:p w14:paraId="4CB29827" w14:textId="77777777" w:rsidR="009753E4" w:rsidRPr="00432622" w:rsidRDefault="009753E4" w:rsidP="009753E4">
      <w:pPr>
        <w:jc w:val="both"/>
        <w:rPr>
          <w:b/>
        </w:rPr>
      </w:pPr>
    </w:p>
    <w:p w14:paraId="7A83F1F2" w14:textId="77777777" w:rsidR="009753E4" w:rsidRPr="00432622" w:rsidRDefault="009753E4" w:rsidP="009753E4">
      <w:pPr>
        <w:jc w:val="both"/>
        <w:rPr>
          <w:b/>
        </w:rPr>
      </w:pPr>
    </w:p>
    <w:p w14:paraId="32E5D2B1" w14:textId="77777777" w:rsidR="009753E4" w:rsidRPr="00432622" w:rsidRDefault="009753E4" w:rsidP="009753E4">
      <w:pPr>
        <w:jc w:val="both"/>
        <w:rPr>
          <w:b/>
        </w:rPr>
      </w:pPr>
    </w:p>
    <w:p w14:paraId="35D09ADB" w14:textId="77777777" w:rsidR="009753E4" w:rsidRPr="00432622" w:rsidRDefault="009753E4" w:rsidP="009753E4">
      <w:pPr>
        <w:jc w:val="both"/>
        <w:rPr>
          <w:b/>
        </w:rPr>
      </w:pPr>
    </w:p>
    <w:p w14:paraId="1ED19323" w14:textId="77777777" w:rsidR="009753E4" w:rsidRPr="00432622" w:rsidRDefault="009753E4" w:rsidP="009753E4">
      <w:pPr>
        <w:jc w:val="both"/>
        <w:rPr>
          <w:b/>
        </w:rPr>
      </w:pPr>
    </w:p>
    <w:p w14:paraId="69065571" w14:textId="77777777" w:rsidR="009753E4" w:rsidRPr="00432622" w:rsidRDefault="009753E4" w:rsidP="009753E4">
      <w:pPr>
        <w:jc w:val="both"/>
        <w:rPr>
          <w:b/>
        </w:rPr>
      </w:pPr>
    </w:p>
    <w:p w14:paraId="3308C4F1" w14:textId="77777777" w:rsidR="009753E4" w:rsidRPr="00432622" w:rsidRDefault="009753E4" w:rsidP="009753E4">
      <w:pPr>
        <w:jc w:val="both"/>
        <w:rPr>
          <w:b/>
        </w:rPr>
      </w:pPr>
    </w:p>
    <w:p w14:paraId="727812D0" w14:textId="77777777" w:rsidR="009753E4" w:rsidRPr="00FE474F" w:rsidRDefault="009753E4" w:rsidP="00457610">
      <w:pPr>
        <w:rPr>
          <w:b/>
          <w:sz w:val="24"/>
        </w:rPr>
      </w:pPr>
      <w:r w:rsidRPr="00FE474F">
        <w:rPr>
          <w:b/>
          <w:sz w:val="24"/>
        </w:rPr>
        <w:lastRenderedPageBreak/>
        <w:t>Appendix 9. Instructions for preparing Type H proposal</w:t>
      </w:r>
    </w:p>
    <w:p w14:paraId="0376976C" w14:textId="77777777" w:rsidR="009753E4" w:rsidRPr="00432622" w:rsidRDefault="009753E4" w:rsidP="009753E4">
      <w:pPr>
        <w:jc w:val="both"/>
        <w:rPr>
          <w:b/>
        </w:rPr>
      </w:pPr>
    </w:p>
    <w:p w14:paraId="779BC666" w14:textId="77777777" w:rsidR="00D334B5" w:rsidRPr="00432622" w:rsidRDefault="00372B09" w:rsidP="00780D76">
      <w:pPr>
        <w:jc w:val="both"/>
        <w:rPr>
          <w:b/>
        </w:rPr>
      </w:pPr>
      <w:r w:rsidRPr="00432622">
        <w:rPr>
          <w:b/>
        </w:rPr>
        <w:t xml:space="preserve">These instructions are for developing </w:t>
      </w:r>
      <w:r w:rsidR="00193B7B" w:rsidRPr="00432622">
        <w:rPr>
          <w:b/>
        </w:rPr>
        <w:t xml:space="preserve">a </w:t>
      </w:r>
      <w:r w:rsidRPr="00432622">
        <w:rPr>
          <w:b/>
        </w:rPr>
        <w:t xml:space="preserve">proposal </w:t>
      </w:r>
      <w:r w:rsidR="00193B7B" w:rsidRPr="00432622">
        <w:rPr>
          <w:b/>
        </w:rPr>
        <w:t xml:space="preserve">to change the name of an existing program. </w:t>
      </w:r>
    </w:p>
    <w:p w14:paraId="2E1731CA" w14:textId="77777777" w:rsidR="00457610" w:rsidRDefault="00194344" w:rsidP="00780D76">
      <w:pPr>
        <w:jc w:val="both"/>
        <w:rPr>
          <w:b/>
        </w:rPr>
      </w:pPr>
      <w:r>
        <w:rPr>
          <w:b/>
        </w:rPr>
        <w:t>BUDGET:</w:t>
      </w:r>
    </w:p>
    <w:p w14:paraId="4ADDDA3D" w14:textId="77777777" w:rsidR="00194344" w:rsidRDefault="00194344" w:rsidP="00780D76">
      <w:pPr>
        <w:jc w:val="both"/>
      </w:pPr>
      <w:r w:rsidRPr="00194344">
        <w:t xml:space="preserve">No budget is required for a TYPE H proposal. </w:t>
      </w:r>
    </w:p>
    <w:p w14:paraId="3C0A376B" w14:textId="77777777" w:rsidR="00194344" w:rsidRDefault="00194344" w:rsidP="00780D76">
      <w:pPr>
        <w:jc w:val="both"/>
        <w:rPr>
          <w:b/>
        </w:rPr>
      </w:pPr>
    </w:p>
    <w:p w14:paraId="6EFCD4DE" w14:textId="77777777" w:rsidR="00194344" w:rsidRPr="00194344" w:rsidRDefault="00194344" w:rsidP="00780D76">
      <w:pPr>
        <w:jc w:val="both"/>
        <w:rPr>
          <w:b/>
        </w:rPr>
      </w:pPr>
      <w:r>
        <w:rPr>
          <w:b/>
        </w:rPr>
        <w:t>NARRATIVE:</w:t>
      </w:r>
    </w:p>
    <w:p w14:paraId="747F300C" w14:textId="77777777" w:rsidR="00457610" w:rsidRPr="00432622" w:rsidRDefault="00457610" w:rsidP="00780D76">
      <w:pPr>
        <w:jc w:val="both"/>
      </w:pPr>
      <w:r w:rsidRPr="00432622">
        <w:t>Follow the instructions for a Type G proposal</w:t>
      </w:r>
      <w:r w:rsidR="00194344">
        <w:t>, except that a list of courses is not required.</w:t>
      </w:r>
    </w:p>
    <w:p w14:paraId="4E632FAC" w14:textId="77777777" w:rsidR="00D334B5" w:rsidRPr="00432622" w:rsidRDefault="00D334B5">
      <w:pPr>
        <w:rPr>
          <w:b/>
        </w:rPr>
      </w:pPr>
      <w:r w:rsidRPr="00432622">
        <w:rPr>
          <w:b/>
        </w:rPr>
        <w:br w:type="page"/>
      </w:r>
    </w:p>
    <w:p w14:paraId="4E28C84E" w14:textId="77777777" w:rsidR="00F241B7" w:rsidRDefault="00D334B5" w:rsidP="00780D76">
      <w:pPr>
        <w:jc w:val="both"/>
        <w:rPr>
          <w:b/>
          <w:sz w:val="24"/>
        </w:rPr>
      </w:pPr>
      <w:r w:rsidRPr="00FE474F">
        <w:rPr>
          <w:b/>
          <w:sz w:val="24"/>
        </w:rPr>
        <w:lastRenderedPageBreak/>
        <w:t xml:space="preserve">Appendix 10. </w:t>
      </w:r>
      <w:r w:rsidRPr="00FE474F">
        <w:rPr>
          <w:b/>
          <w:sz w:val="24"/>
        </w:rPr>
        <w:tab/>
        <w:t>Instructions for preparing Type I proposal</w:t>
      </w:r>
    </w:p>
    <w:p w14:paraId="0D99249E" w14:textId="77777777" w:rsidR="00FE474F" w:rsidRPr="00FE474F" w:rsidRDefault="00FE474F" w:rsidP="00780D76">
      <w:pPr>
        <w:jc w:val="both"/>
        <w:rPr>
          <w:b/>
          <w:sz w:val="24"/>
        </w:rPr>
      </w:pPr>
    </w:p>
    <w:p w14:paraId="471E716D" w14:textId="77777777" w:rsidR="00457610" w:rsidRPr="00432622" w:rsidRDefault="00F241B7">
      <w:pPr>
        <w:rPr>
          <w:b/>
        </w:rPr>
      </w:pPr>
      <w:r w:rsidRPr="00432622">
        <w:rPr>
          <w:b/>
        </w:rPr>
        <w:t xml:space="preserve">These instructions are for proposing a new track </w:t>
      </w:r>
      <w:r w:rsidR="005471AF" w:rsidRPr="00432622">
        <w:rPr>
          <w:b/>
        </w:rPr>
        <w:t xml:space="preserve">or a new PBC </w:t>
      </w:r>
      <w:r w:rsidRPr="00432622">
        <w:rPr>
          <w:b/>
        </w:rPr>
        <w:t>in the Master’s in Professional Studies (MPS)</w:t>
      </w:r>
      <w:r w:rsidR="005471AF" w:rsidRPr="00432622">
        <w:rPr>
          <w:b/>
        </w:rPr>
        <w:t>.</w:t>
      </w:r>
    </w:p>
    <w:p w14:paraId="75F24CFE" w14:textId="77777777" w:rsidR="00194344" w:rsidRDefault="00194344" w:rsidP="005471AF">
      <w:pPr>
        <w:rPr>
          <w:b/>
        </w:rPr>
      </w:pPr>
    </w:p>
    <w:p w14:paraId="6B80A9C7" w14:textId="77777777" w:rsidR="005471AF" w:rsidRPr="00432622" w:rsidRDefault="00194344" w:rsidP="005471AF">
      <w:r>
        <w:rPr>
          <w:b/>
        </w:rPr>
        <w:t xml:space="preserve">BUDGET &amp; NARRATIVE: </w:t>
      </w:r>
    </w:p>
    <w:p w14:paraId="41FE1AB9" w14:textId="77777777" w:rsidR="005471AF" w:rsidRPr="00432622" w:rsidRDefault="005471AF" w:rsidP="005471AF">
      <w:r w:rsidRPr="00432622">
        <w:t>Include</w:t>
      </w:r>
      <w:r w:rsidR="00F04BD0" w:rsidRPr="00432622">
        <w:t xml:space="preserve"> in the written proposal</w:t>
      </w:r>
      <w:r w:rsidR="00EC2BC6">
        <w:t xml:space="preserve"> for a new track</w:t>
      </w:r>
      <w:r w:rsidR="00534C17">
        <w:t xml:space="preserve"> in MPS</w:t>
      </w:r>
      <w:r w:rsidRPr="00432622">
        <w:t>:</w:t>
      </w:r>
    </w:p>
    <w:p w14:paraId="4C54068B" w14:textId="77777777" w:rsidR="005471AF" w:rsidRPr="00DA798A" w:rsidRDefault="005471AF" w:rsidP="00464D31">
      <w:pPr>
        <w:pStyle w:val="ListParagraph"/>
        <w:numPr>
          <w:ilvl w:val="0"/>
          <w:numId w:val="29"/>
        </w:numPr>
        <w:spacing w:line="256" w:lineRule="auto"/>
      </w:pPr>
      <w:r w:rsidRPr="00DA798A">
        <w:t>Name of the program</w:t>
      </w:r>
    </w:p>
    <w:p w14:paraId="4E8BEC72" w14:textId="77777777" w:rsidR="005471AF" w:rsidRPr="00DA798A" w:rsidRDefault="005471AF" w:rsidP="00464D31">
      <w:pPr>
        <w:pStyle w:val="ListParagraph"/>
        <w:numPr>
          <w:ilvl w:val="0"/>
          <w:numId w:val="29"/>
        </w:numPr>
        <w:spacing w:line="256" w:lineRule="auto"/>
      </w:pPr>
      <w:r w:rsidRPr="00DA798A">
        <w:t>Description of program</w:t>
      </w:r>
    </w:p>
    <w:p w14:paraId="68FAA51B" w14:textId="77777777" w:rsidR="005471AF" w:rsidRPr="00DA798A" w:rsidRDefault="005471AF" w:rsidP="00464D31">
      <w:pPr>
        <w:pStyle w:val="ListParagraph"/>
        <w:numPr>
          <w:ilvl w:val="0"/>
          <w:numId w:val="29"/>
        </w:numPr>
        <w:spacing w:line="256" w:lineRule="auto"/>
      </w:pPr>
      <w:r w:rsidRPr="00DA798A">
        <w:t>Centrality to UMBC mission</w:t>
      </w:r>
    </w:p>
    <w:p w14:paraId="729CF8E3" w14:textId="77777777" w:rsidR="005471AF" w:rsidRPr="00DA798A" w:rsidRDefault="005471AF" w:rsidP="00464D31">
      <w:pPr>
        <w:pStyle w:val="ListParagraph"/>
        <w:numPr>
          <w:ilvl w:val="0"/>
          <w:numId w:val="29"/>
        </w:numPr>
        <w:spacing w:line="256" w:lineRule="auto"/>
      </w:pPr>
      <w:r w:rsidRPr="00DA798A">
        <w:t>Sponsoring department(s)</w:t>
      </w:r>
    </w:p>
    <w:p w14:paraId="0B0514E1" w14:textId="77777777" w:rsidR="005471AF" w:rsidRPr="00DA798A" w:rsidRDefault="005471AF" w:rsidP="00464D31">
      <w:pPr>
        <w:pStyle w:val="ListParagraph"/>
        <w:numPr>
          <w:ilvl w:val="0"/>
          <w:numId w:val="29"/>
        </w:numPr>
        <w:spacing w:line="256" w:lineRule="auto"/>
      </w:pPr>
      <w:r w:rsidRPr="00DA798A">
        <w:t>Target audience and market demand</w:t>
      </w:r>
    </w:p>
    <w:p w14:paraId="5CFEAB51" w14:textId="77777777" w:rsidR="005471AF" w:rsidRPr="00DA798A" w:rsidRDefault="005471AF" w:rsidP="00464D31">
      <w:pPr>
        <w:pStyle w:val="ListParagraph"/>
        <w:numPr>
          <w:ilvl w:val="0"/>
          <w:numId w:val="29"/>
        </w:numPr>
        <w:spacing w:line="256" w:lineRule="auto"/>
      </w:pPr>
      <w:r w:rsidRPr="00DA798A">
        <w:t>Curriculum, including core MPS requirements</w:t>
      </w:r>
    </w:p>
    <w:p w14:paraId="30FF2961" w14:textId="77777777" w:rsidR="005471AF" w:rsidRPr="00DA798A" w:rsidRDefault="005471AF" w:rsidP="00464D31">
      <w:pPr>
        <w:pStyle w:val="ListParagraph"/>
        <w:numPr>
          <w:ilvl w:val="0"/>
          <w:numId w:val="29"/>
        </w:numPr>
        <w:spacing w:line="256" w:lineRule="auto"/>
      </w:pPr>
      <w:r w:rsidRPr="00DA798A">
        <w:t>Educational objectives</w:t>
      </w:r>
    </w:p>
    <w:p w14:paraId="47E337BE" w14:textId="77777777" w:rsidR="005471AF" w:rsidRPr="00DA798A" w:rsidRDefault="005471AF" w:rsidP="00464D31">
      <w:pPr>
        <w:pStyle w:val="ListParagraph"/>
        <w:numPr>
          <w:ilvl w:val="0"/>
          <w:numId w:val="29"/>
        </w:numPr>
        <w:spacing w:line="256" w:lineRule="auto"/>
      </w:pPr>
      <w:r w:rsidRPr="00DA798A">
        <w:t>Faculty oversight</w:t>
      </w:r>
    </w:p>
    <w:p w14:paraId="72DE5521" w14:textId="77777777" w:rsidR="005471AF" w:rsidRPr="00DA798A" w:rsidRDefault="005471AF" w:rsidP="00464D31">
      <w:pPr>
        <w:pStyle w:val="ListParagraph"/>
        <w:numPr>
          <w:ilvl w:val="0"/>
          <w:numId w:val="29"/>
        </w:numPr>
        <w:spacing w:line="256" w:lineRule="auto"/>
      </w:pPr>
      <w:r w:rsidRPr="00DA798A">
        <w:t>Plan for program evaluation</w:t>
      </w:r>
    </w:p>
    <w:p w14:paraId="5674BC69" w14:textId="77777777" w:rsidR="005471AF" w:rsidRPr="00534C17" w:rsidRDefault="005471AF" w:rsidP="00464D31">
      <w:pPr>
        <w:pStyle w:val="ListParagraph"/>
        <w:numPr>
          <w:ilvl w:val="0"/>
          <w:numId w:val="29"/>
        </w:numPr>
        <w:spacing w:line="256" w:lineRule="auto"/>
      </w:pPr>
      <w:r w:rsidRPr="00534C17">
        <w:t>Enrollment projections</w:t>
      </w:r>
    </w:p>
    <w:p w14:paraId="576CF7DD" w14:textId="77777777" w:rsidR="005471AF" w:rsidRPr="00DA798A" w:rsidRDefault="005471AF" w:rsidP="00464D31">
      <w:pPr>
        <w:pStyle w:val="ListParagraph"/>
        <w:numPr>
          <w:ilvl w:val="0"/>
          <w:numId w:val="29"/>
        </w:numPr>
        <w:spacing w:line="256" w:lineRule="auto"/>
      </w:pPr>
      <w:r w:rsidRPr="00DA798A">
        <w:t xml:space="preserve">Resources needed, including </w:t>
      </w:r>
      <w:r w:rsidR="00EC2BC6" w:rsidRPr="00DA798A">
        <w:t xml:space="preserve">UMBC </w:t>
      </w:r>
      <w:r w:rsidRPr="00DA798A">
        <w:t>budget</w:t>
      </w:r>
    </w:p>
    <w:p w14:paraId="0A6DAC76" w14:textId="77777777" w:rsidR="005471AF" w:rsidRPr="00DA798A" w:rsidRDefault="005471AF" w:rsidP="00464D31">
      <w:pPr>
        <w:pStyle w:val="ListParagraph"/>
        <w:numPr>
          <w:ilvl w:val="0"/>
          <w:numId w:val="29"/>
        </w:numPr>
        <w:spacing w:line="256" w:lineRule="auto"/>
      </w:pPr>
      <w:r w:rsidRPr="00DA798A">
        <w:t>Adequacy of library resources</w:t>
      </w:r>
    </w:p>
    <w:p w14:paraId="2C7DCFCF" w14:textId="77777777" w:rsidR="005471AF" w:rsidRPr="00432622" w:rsidRDefault="005471AF" w:rsidP="005471AF"/>
    <w:p w14:paraId="719A00BA" w14:textId="77777777" w:rsidR="005471AF" w:rsidRPr="00432622" w:rsidRDefault="005471AF" w:rsidP="005471AF">
      <w:r w:rsidRPr="00432622">
        <w:t xml:space="preserve">Guidelines for Proposal for New </w:t>
      </w:r>
      <w:r w:rsidR="00534C17">
        <w:t xml:space="preserve">track in </w:t>
      </w:r>
      <w:r w:rsidRPr="00432622">
        <w:t>PBC</w:t>
      </w:r>
    </w:p>
    <w:p w14:paraId="3C1AD92E" w14:textId="77777777" w:rsidR="005471AF" w:rsidRPr="00432622" w:rsidRDefault="005471AF" w:rsidP="005471AF">
      <w:r w:rsidRPr="00432622">
        <w:t>Include:</w:t>
      </w:r>
    </w:p>
    <w:p w14:paraId="6D0A8C0E" w14:textId="77777777" w:rsidR="005471AF" w:rsidRPr="00432622" w:rsidRDefault="005471AF" w:rsidP="00464D31">
      <w:pPr>
        <w:pStyle w:val="ListParagraph"/>
        <w:numPr>
          <w:ilvl w:val="0"/>
          <w:numId w:val="31"/>
        </w:numPr>
        <w:spacing w:after="160" w:line="256" w:lineRule="auto"/>
        <w:rPr>
          <w:rFonts w:asciiTheme="minorHAnsi" w:hAnsiTheme="minorHAnsi"/>
        </w:rPr>
      </w:pPr>
      <w:r w:rsidRPr="00432622">
        <w:rPr>
          <w:rFonts w:asciiTheme="minorHAnsi" w:hAnsiTheme="minorHAnsi"/>
        </w:rPr>
        <w:t>Name of the program</w:t>
      </w:r>
    </w:p>
    <w:p w14:paraId="48ABE6D4" w14:textId="77777777" w:rsidR="005471AF" w:rsidRPr="00432622" w:rsidRDefault="005471AF" w:rsidP="00464D31">
      <w:pPr>
        <w:pStyle w:val="ListParagraph"/>
        <w:numPr>
          <w:ilvl w:val="0"/>
          <w:numId w:val="31"/>
        </w:numPr>
        <w:spacing w:after="160" w:line="256" w:lineRule="auto"/>
        <w:rPr>
          <w:rFonts w:asciiTheme="minorHAnsi" w:hAnsiTheme="minorHAnsi"/>
        </w:rPr>
      </w:pPr>
      <w:r w:rsidRPr="00432622">
        <w:rPr>
          <w:rFonts w:asciiTheme="minorHAnsi" w:hAnsiTheme="minorHAnsi"/>
        </w:rPr>
        <w:t>Description of program</w:t>
      </w:r>
    </w:p>
    <w:p w14:paraId="05C322AB" w14:textId="77777777" w:rsidR="005471AF" w:rsidRPr="00432622" w:rsidRDefault="00DA798A" w:rsidP="00464D31">
      <w:pPr>
        <w:pStyle w:val="ListParagraph"/>
        <w:numPr>
          <w:ilvl w:val="0"/>
          <w:numId w:val="31"/>
        </w:numPr>
        <w:spacing w:after="160" w:line="256" w:lineRule="auto"/>
        <w:rPr>
          <w:rFonts w:asciiTheme="minorHAnsi" w:hAnsiTheme="minorHAnsi"/>
        </w:rPr>
      </w:pPr>
      <w:r>
        <w:rPr>
          <w:rFonts w:asciiTheme="minorHAnsi" w:hAnsiTheme="minorHAnsi"/>
        </w:rPr>
        <w:t>C</w:t>
      </w:r>
      <w:r w:rsidR="005471AF" w:rsidRPr="00432622">
        <w:rPr>
          <w:rFonts w:asciiTheme="minorHAnsi" w:hAnsiTheme="minorHAnsi"/>
        </w:rPr>
        <w:t>entrality to UMBC mission</w:t>
      </w:r>
    </w:p>
    <w:p w14:paraId="2A15B0D2" w14:textId="77777777" w:rsidR="005471AF" w:rsidRPr="00432622" w:rsidRDefault="005471AF" w:rsidP="00464D31">
      <w:pPr>
        <w:pStyle w:val="ListParagraph"/>
        <w:numPr>
          <w:ilvl w:val="0"/>
          <w:numId w:val="31"/>
        </w:numPr>
        <w:spacing w:after="160" w:line="256" w:lineRule="auto"/>
        <w:rPr>
          <w:rFonts w:asciiTheme="minorHAnsi" w:hAnsiTheme="minorHAnsi"/>
        </w:rPr>
      </w:pPr>
      <w:r w:rsidRPr="00432622">
        <w:rPr>
          <w:rFonts w:asciiTheme="minorHAnsi" w:hAnsiTheme="minorHAnsi"/>
        </w:rPr>
        <w:t>Sponsoring department(s)</w:t>
      </w:r>
    </w:p>
    <w:p w14:paraId="1D2D32B2" w14:textId="77777777" w:rsidR="005471AF" w:rsidRPr="00432622" w:rsidRDefault="005471AF" w:rsidP="00464D31">
      <w:pPr>
        <w:pStyle w:val="ListParagraph"/>
        <w:numPr>
          <w:ilvl w:val="0"/>
          <w:numId w:val="31"/>
        </w:numPr>
        <w:spacing w:after="160" w:line="256" w:lineRule="auto"/>
        <w:rPr>
          <w:rFonts w:asciiTheme="minorHAnsi" w:hAnsiTheme="minorHAnsi"/>
        </w:rPr>
      </w:pPr>
      <w:r w:rsidRPr="00432622">
        <w:rPr>
          <w:rFonts w:asciiTheme="minorHAnsi" w:hAnsiTheme="minorHAnsi"/>
        </w:rPr>
        <w:t>Target audience and market demand</w:t>
      </w:r>
    </w:p>
    <w:p w14:paraId="69FE984D" w14:textId="77777777" w:rsidR="005471AF" w:rsidRPr="00432622" w:rsidRDefault="005471AF" w:rsidP="00464D31">
      <w:pPr>
        <w:pStyle w:val="ListParagraph"/>
        <w:numPr>
          <w:ilvl w:val="0"/>
          <w:numId w:val="31"/>
        </w:numPr>
        <w:spacing w:after="160" w:line="256" w:lineRule="auto"/>
        <w:rPr>
          <w:rFonts w:asciiTheme="minorHAnsi" w:hAnsiTheme="minorHAnsi"/>
        </w:rPr>
      </w:pPr>
      <w:r w:rsidRPr="00432622">
        <w:rPr>
          <w:rFonts w:asciiTheme="minorHAnsi" w:hAnsiTheme="minorHAnsi"/>
        </w:rPr>
        <w:t>Curriculum</w:t>
      </w:r>
    </w:p>
    <w:p w14:paraId="6725A04E" w14:textId="77777777" w:rsidR="005471AF" w:rsidRPr="00432622" w:rsidRDefault="005471AF" w:rsidP="00464D31">
      <w:pPr>
        <w:pStyle w:val="ListParagraph"/>
        <w:numPr>
          <w:ilvl w:val="0"/>
          <w:numId w:val="31"/>
        </w:numPr>
        <w:spacing w:after="160" w:line="256" w:lineRule="auto"/>
        <w:rPr>
          <w:rFonts w:asciiTheme="minorHAnsi" w:hAnsiTheme="minorHAnsi"/>
        </w:rPr>
      </w:pPr>
      <w:r w:rsidRPr="00432622">
        <w:rPr>
          <w:rFonts w:asciiTheme="minorHAnsi" w:hAnsiTheme="minorHAnsi"/>
        </w:rPr>
        <w:t>Educational objectives</w:t>
      </w:r>
    </w:p>
    <w:p w14:paraId="2983C47A" w14:textId="77777777" w:rsidR="00464D31" w:rsidRDefault="005471AF" w:rsidP="00464D31">
      <w:pPr>
        <w:pStyle w:val="ListParagraph"/>
        <w:numPr>
          <w:ilvl w:val="0"/>
          <w:numId w:val="31"/>
        </w:numPr>
        <w:spacing w:after="160" w:line="256" w:lineRule="auto"/>
        <w:rPr>
          <w:rFonts w:asciiTheme="minorHAnsi" w:hAnsiTheme="minorHAnsi"/>
        </w:rPr>
      </w:pPr>
      <w:r w:rsidRPr="00432622">
        <w:rPr>
          <w:rFonts w:asciiTheme="minorHAnsi" w:hAnsiTheme="minorHAnsi"/>
        </w:rPr>
        <w:t>Faculty oversight</w:t>
      </w:r>
    </w:p>
    <w:p w14:paraId="3F1544A0" w14:textId="77777777" w:rsidR="00194344" w:rsidRPr="00464D31" w:rsidRDefault="00194344" w:rsidP="00464D31">
      <w:pPr>
        <w:pStyle w:val="ListParagraph"/>
        <w:numPr>
          <w:ilvl w:val="0"/>
          <w:numId w:val="31"/>
        </w:numPr>
        <w:spacing w:after="160" w:line="256" w:lineRule="auto"/>
        <w:rPr>
          <w:rFonts w:asciiTheme="minorHAnsi" w:hAnsiTheme="minorHAnsi"/>
        </w:rPr>
      </w:pPr>
      <w:r w:rsidRPr="00DA798A">
        <w:t>Resources needed</w:t>
      </w:r>
    </w:p>
    <w:p w14:paraId="2DF692D4" w14:textId="77777777" w:rsidR="005471AF" w:rsidRPr="00432622" w:rsidRDefault="005471AF" w:rsidP="00464D31">
      <w:pPr>
        <w:pStyle w:val="ListParagraph"/>
        <w:numPr>
          <w:ilvl w:val="0"/>
          <w:numId w:val="31"/>
        </w:numPr>
        <w:spacing w:after="160" w:line="256" w:lineRule="auto"/>
        <w:rPr>
          <w:rFonts w:asciiTheme="minorHAnsi" w:hAnsiTheme="minorHAnsi"/>
        </w:rPr>
      </w:pPr>
      <w:r w:rsidRPr="00432622">
        <w:rPr>
          <w:rFonts w:asciiTheme="minorHAnsi" w:hAnsiTheme="minorHAnsi"/>
        </w:rPr>
        <w:t>Enrollment projections</w:t>
      </w:r>
    </w:p>
    <w:p w14:paraId="676BADA6" w14:textId="77777777" w:rsidR="00457610" w:rsidRPr="00432622" w:rsidRDefault="00457610">
      <w:pPr>
        <w:rPr>
          <w:b/>
        </w:rPr>
      </w:pPr>
    </w:p>
    <w:p w14:paraId="28F1A2F5" w14:textId="77777777" w:rsidR="00464D31" w:rsidRDefault="00464D31">
      <w:pPr>
        <w:rPr>
          <w:b/>
        </w:rPr>
      </w:pPr>
      <w:r>
        <w:rPr>
          <w:b/>
        </w:rPr>
        <w:br w:type="page"/>
      </w:r>
    </w:p>
    <w:p w14:paraId="590548D3" w14:textId="77777777" w:rsidR="00D334B5" w:rsidRPr="00FE474F" w:rsidRDefault="00D334B5" w:rsidP="00780D76">
      <w:pPr>
        <w:jc w:val="both"/>
        <w:rPr>
          <w:b/>
          <w:sz w:val="24"/>
        </w:rPr>
      </w:pPr>
      <w:r w:rsidRPr="00FE474F">
        <w:rPr>
          <w:b/>
          <w:sz w:val="24"/>
        </w:rPr>
        <w:lastRenderedPageBreak/>
        <w:t xml:space="preserve">Appendix 11. </w:t>
      </w:r>
      <w:r w:rsidRPr="00FE474F">
        <w:rPr>
          <w:b/>
          <w:sz w:val="24"/>
        </w:rPr>
        <w:tab/>
        <w:t>Instructions for preparing Type J proposal</w:t>
      </w:r>
    </w:p>
    <w:p w14:paraId="3AC7ACDB" w14:textId="77777777" w:rsidR="00FE474F" w:rsidRDefault="00FE474F" w:rsidP="00780D76">
      <w:pPr>
        <w:jc w:val="both"/>
        <w:rPr>
          <w:b/>
        </w:rPr>
      </w:pPr>
    </w:p>
    <w:p w14:paraId="193F1E1C" w14:textId="77777777" w:rsidR="00D334B5" w:rsidRDefault="00F241B7" w:rsidP="00780D76">
      <w:pPr>
        <w:jc w:val="both"/>
        <w:rPr>
          <w:b/>
        </w:rPr>
      </w:pPr>
      <w:r w:rsidRPr="00432622">
        <w:rPr>
          <w:b/>
        </w:rPr>
        <w:t>These instructions are for proposing a change in program modality (e.g., from face-to-face to online instruction).</w:t>
      </w:r>
    </w:p>
    <w:p w14:paraId="2572D5C4" w14:textId="77777777" w:rsidR="00464D31" w:rsidRDefault="00464D31" w:rsidP="00E829AD">
      <w:pPr>
        <w:jc w:val="both"/>
        <w:rPr>
          <w:b/>
        </w:rPr>
      </w:pPr>
    </w:p>
    <w:p w14:paraId="417F7F85" w14:textId="77777777" w:rsidR="00E829AD" w:rsidRDefault="00E829AD" w:rsidP="00E829AD">
      <w:pPr>
        <w:jc w:val="both"/>
        <w:rPr>
          <w:b/>
        </w:rPr>
      </w:pPr>
      <w:r>
        <w:rPr>
          <w:b/>
        </w:rPr>
        <w:t xml:space="preserve">BUDGET: </w:t>
      </w:r>
    </w:p>
    <w:p w14:paraId="534BD773" w14:textId="77777777" w:rsidR="00E829AD" w:rsidRDefault="00E829AD" w:rsidP="00E829AD">
      <w:pPr>
        <w:jc w:val="both"/>
      </w:pPr>
      <w:r>
        <w:t>No budget is required for</w:t>
      </w:r>
      <w:r w:rsidRPr="007261DD">
        <w:t xml:space="preserve"> a TYPE </w:t>
      </w:r>
      <w:r w:rsidR="00EC2BC6">
        <w:t>J</w:t>
      </w:r>
      <w:r w:rsidRPr="007261DD">
        <w:t xml:space="preserve"> proposal.</w:t>
      </w:r>
    </w:p>
    <w:p w14:paraId="1F953138" w14:textId="77777777" w:rsidR="00E829AD" w:rsidRDefault="00E829AD" w:rsidP="00E829AD">
      <w:pPr>
        <w:jc w:val="both"/>
        <w:rPr>
          <w:b/>
        </w:rPr>
      </w:pPr>
    </w:p>
    <w:p w14:paraId="398DEE09" w14:textId="77777777" w:rsidR="00E829AD" w:rsidRPr="00194344" w:rsidRDefault="00E829AD" w:rsidP="00E829AD">
      <w:pPr>
        <w:jc w:val="both"/>
        <w:rPr>
          <w:b/>
        </w:rPr>
      </w:pPr>
      <w:r>
        <w:rPr>
          <w:b/>
        </w:rPr>
        <w:t>NARRATIVE:</w:t>
      </w:r>
    </w:p>
    <w:p w14:paraId="14F1AE0F" w14:textId="77777777" w:rsidR="00245ED2" w:rsidRPr="00432622" w:rsidRDefault="00245ED2" w:rsidP="00245ED2">
      <w:pPr>
        <w:spacing w:before="100" w:beforeAutospacing="1" w:after="100" w:afterAutospacing="1" w:line="240" w:lineRule="auto"/>
        <w:rPr>
          <w:rFonts w:eastAsia="Times New Roman" w:cs="Times New Roman"/>
        </w:rPr>
      </w:pPr>
      <w:r w:rsidRPr="00432622">
        <w:rPr>
          <w:rFonts w:eastAsia="Times New Roman" w:cs="Times New Roman"/>
        </w:rPr>
        <w:t xml:space="preserve">Develop </w:t>
      </w:r>
      <w:r w:rsidR="00756BC2">
        <w:rPr>
          <w:rFonts w:eastAsia="Times New Roman" w:cs="Times New Roman"/>
        </w:rPr>
        <w:t xml:space="preserve">the narrative only of </w:t>
      </w:r>
      <w:r w:rsidRPr="00432622">
        <w:rPr>
          <w:rFonts w:eastAsia="Times New Roman" w:cs="Times New Roman"/>
        </w:rPr>
        <w:t xml:space="preserve">a </w:t>
      </w:r>
      <w:r w:rsidR="00756BC2">
        <w:rPr>
          <w:rFonts w:eastAsia="Times New Roman" w:cs="Times New Roman"/>
        </w:rPr>
        <w:t>letter</w:t>
      </w:r>
      <w:r w:rsidRPr="00432622">
        <w:rPr>
          <w:rFonts w:eastAsia="Times New Roman" w:cs="Times New Roman"/>
        </w:rPr>
        <w:t xml:space="preserve"> that includes: </w:t>
      </w:r>
    </w:p>
    <w:p w14:paraId="16AF2050" w14:textId="77777777" w:rsidR="00245ED2" w:rsidRPr="00432622" w:rsidRDefault="00245ED2" w:rsidP="00245ED2">
      <w:pPr>
        <w:spacing w:before="100" w:beforeAutospacing="1" w:after="100" w:afterAutospacing="1" w:line="240" w:lineRule="auto"/>
        <w:ind w:left="720"/>
        <w:rPr>
          <w:rFonts w:eastAsia="Times New Roman" w:cs="Times New Roman"/>
        </w:rPr>
      </w:pPr>
      <w:r w:rsidRPr="00432622">
        <w:rPr>
          <w:rFonts w:eastAsia="Times New Roman" w:cs="Times New Roman"/>
        </w:rPr>
        <w:t>(</w:t>
      </w:r>
      <w:r w:rsidR="00DA798A">
        <w:rPr>
          <w:rFonts w:eastAsia="Times New Roman" w:cs="Times New Roman"/>
        </w:rPr>
        <w:t>a</w:t>
      </w:r>
      <w:r w:rsidRPr="00432622">
        <w:rPr>
          <w:rFonts w:eastAsia="Times New Roman" w:cs="Times New Roman"/>
        </w:rPr>
        <w:t xml:space="preserve">) The name and degree of the program </w:t>
      </w:r>
    </w:p>
    <w:p w14:paraId="57774CA4" w14:textId="77777777" w:rsidR="00245ED2" w:rsidRPr="00432622" w:rsidRDefault="00245ED2" w:rsidP="00245ED2">
      <w:pPr>
        <w:spacing w:before="100" w:beforeAutospacing="1" w:after="100" w:afterAutospacing="1" w:line="240" w:lineRule="auto"/>
        <w:ind w:left="720"/>
        <w:rPr>
          <w:rFonts w:eastAsia="Times New Roman" w:cs="Times New Roman"/>
        </w:rPr>
      </w:pPr>
      <w:r w:rsidRPr="00432622">
        <w:rPr>
          <w:rFonts w:eastAsia="Times New Roman" w:cs="Times New Roman"/>
        </w:rPr>
        <w:t>(</w:t>
      </w:r>
      <w:r w:rsidR="00DA798A">
        <w:rPr>
          <w:rFonts w:eastAsia="Times New Roman" w:cs="Times New Roman"/>
        </w:rPr>
        <w:t>b</w:t>
      </w:r>
      <w:r w:rsidRPr="00432622">
        <w:rPr>
          <w:rFonts w:eastAsia="Times New Roman" w:cs="Times New Roman"/>
        </w:rPr>
        <w:t xml:space="preserve">) The HEGIS and CIP code of the program </w:t>
      </w:r>
    </w:p>
    <w:p w14:paraId="16C41688" w14:textId="77777777" w:rsidR="00245ED2" w:rsidRPr="00432622" w:rsidRDefault="00245ED2" w:rsidP="00464D31">
      <w:pPr>
        <w:tabs>
          <w:tab w:val="left" w:pos="1080"/>
        </w:tabs>
        <w:spacing w:before="100" w:beforeAutospacing="1" w:after="100" w:afterAutospacing="1" w:line="240" w:lineRule="auto"/>
        <w:ind w:left="990" w:hanging="270"/>
        <w:rPr>
          <w:rFonts w:eastAsia="Times New Roman" w:cs="Times New Roman"/>
        </w:rPr>
      </w:pPr>
      <w:r w:rsidRPr="00432622">
        <w:rPr>
          <w:rFonts w:eastAsia="Times New Roman" w:cs="Times New Roman"/>
        </w:rPr>
        <w:t>(</w:t>
      </w:r>
      <w:r w:rsidR="00DA798A">
        <w:rPr>
          <w:rFonts w:eastAsia="Times New Roman" w:cs="Times New Roman"/>
        </w:rPr>
        <w:t>c</w:t>
      </w:r>
      <w:r w:rsidRPr="00432622">
        <w:rPr>
          <w:rFonts w:eastAsia="Times New Roman" w:cs="Times New Roman"/>
        </w:rPr>
        <w:t>) A description of, and rationale for, the addition, change, suspension, or discontinuation of program modality</w:t>
      </w:r>
    </w:p>
    <w:p w14:paraId="7BA128E8" w14:textId="77777777" w:rsidR="00245ED2" w:rsidRPr="00432622" w:rsidRDefault="00245ED2" w:rsidP="00464D31">
      <w:pPr>
        <w:spacing w:before="100" w:beforeAutospacing="1" w:after="100" w:afterAutospacing="1" w:line="240" w:lineRule="auto"/>
        <w:ind w:left="990" w:hanging="270"/>
        <w:rPr>
          <w:rFonts w:eastAsia="Times New Roman" w:cs="Times New Roman"/>
        </w:rPr>
      </w:pPr>
      <w:r w:rsidRPr="00432622">
        <w:rPr>
          <w:rFonts w:eastAsia="Times New Roman" w:cs="Times New Roman"/>
        </w:rPr>
        <w:t>(</w:t>
      </w:r>
      <w:r w:rsidR="00DA798A">
        <w:rPr>
          <w:rFonts w:eastAsia="Times New Roman" w:cs="Times New Roman"/>
        </w:rPr>
        <w:t>d</w:t>
      </w:r>
      <w:r w:rsidRPr="00432622">
        <w:rPr>
          <w:rFonts w:eastAsia="Times New Roman" w:cs="Times New Roman"/>
        </w:rPr>
        <w:t xml:space="preserve">) An affirmation that the program’s most recently approved curriculum and objectives are coherent, cohesive, and comparable, regardless of program modality </w:t>
      </w:r>
    </w:p>
    <w:p w14:paraId="70AB53C0" w14:textId="77777777" w:rsidR="00245ED2" w:rsidRPr="00432622" w:rsidRDefault="00245ED2" w:rsidP="00756BC2">
      <w:pPr>
        <w:spacing w:before="100" w:beforeAutospacing="1" w:after="100" w:afterAutospacing="1" w:line="240" w:lineRule="auto"/>
        <w:ind w:left="720"/>
        <w:rPr>
          <w:rFonts w:eastAsia="Times New Roman" w:cs="Times New Roman"/>
        </w:rPr>
      </w:pPr>
      <w:r w:rsidRPr="00432622">
        <w:rPr>
          <w:rFonts w:eastAsia="Times New Roman" w:cs="Times New Roman"/>
        </w:rPr>
        <w:t>(</w:t>
      </w:r>
      <w:r w:rsidR="00DA798A">
        <w:rPr>
          <w:rFonts w:eastAsia="Times New Roman" w:cs="Times New Roman"/>
        </w:rPr>
        <w:t>e</w:t>
      </w:r>
      <w:r w:rsidRPr="00432622">
        <w:rPr>
          <w:rFonts w:eastAsia="Times New Roman" w:cs="Times New Roman"/>
        </w:rPr>
        <w:t>) The planned implementation date of the addition</w:t>
      </w:r>
      <w:r w:rsidR="00756BC2">
        <w:rPr>
          <w:rFonts w:eastAsia="Times New Roman" w:cs="Times New Roman"/>
        </w:rPr>
        <w:t xml:space="preserve"> or change</w:t>
      </w:r>
      <w:r w:rsidRPr="00432622">
        <w:rPr>
          <w:rFonts w:eastAsia="Times New Roman" w:cs="Times New Roman"/>
        </w:rPr>
        <w:t xml:space="preserve"> </w:t>
      </w:r>
    </w:p>
    <w:p w14:paraId="77B8D62C" w14:textId="77777777" w:rsidR="00245ED2" w:rsidRPr="00432622" w:rsidRDefault="00245ED2" w:rsidP="00780D76">
      <w:pPr>
        <w:jc w:val="both"/>
        <w:rPr>
          <w:b/>
        </w:rPr>
      </w:pPr>
    </w:p>
    <w:p w14:paraId="08FD45B5" w14:textId="77777777" w:rsidR="00245ED2" w:rsidRPr="00432622" w:rsidRDefault="00245ED2" w:rsidP="00780D76">
      <w:pPr>
        <w:jc w:val="both"/>
        <w:rPr>
          <w:b/>
        </w:rPr>
      </w:pPr>
    </w:p>
    <w:p w14:paraId="7767DDA2" w14:textId="77777777" w:rsidR="00756BC2" w:rsidRPr="00756BC2" w:rsidRDefault="00756BC2" w:rsidP="00594A37">
      <w:pPr>
        <w:rPr>
          <w:b/>
          <w:vanish/>
          <w:specVanish/>
        </w:rPr>
      </w:pPr>
    </w:p>
    <w:p w14:paraId="66AE887C" w14:textId="39E73DE5" w:rsidR="00756BC2" w:rsidRDefault="00756BC2" w:rsidP="00756BC2">
      <w:pPr>
        <w:rPr>
          <w:b/>
        </w:rPr>
      </w:pPr>
    </w:p>
    <w:p w14:paraId="50B6E7F8" w14:textId="77777777" w:rsidR="00756BC2" w:rsidRDefault="00756BC2">
      <w:pPr>
        <w:rPr>
          <w:b/>
        </w:rPr>
      </w:pPr>
      <w:r>
        <w:rPr>
          <w:b/>
        </w:rPr>
        <w:br w:type="page"/>
      </w:r>
    </w:p>
    <w:p w14:paraId="13EDF6A7" w14:textId="77777777" w:rsidR="00D14BFD" w:rsidRPr="00FE474F" w:rsidRDefault="0037061D" w:rsidP="00756BC2">
      <w:pPr>
        <w:rPr>
          <w:b/>
          <w:sz w:val="24"/>
        </w:rPr>
      </w:pPr>
      <w:r w:rsidRPr="00FE474F">
        <w:rPr>
          <w:b/>
          <w:sz w:val="24"/>
        </w:rPr>
        <w:lastRenderedPageBreak/>
        <w:t>Appendix 12</w:t>
      </w:r>
      <w:r w:rsidR="005345C9" w:rsidRPr="00FE474F">
        <w:rPr>
          <w:b/>
          <w:sz w:val="24"/>
        </w:rPr>
        <w:t>.</w:t>
      </w:r>
      <w:r w:rsidRPr="00FE474F">
        <w:rPr>
          <w:b/>
          <w:sz w:val="24"/>
        </w:rPr>
        <w:tab/>
        <w:t>Instructions for suspension or discontinuation of a program or modality</w:t>
      </w:r>
    </w:p>
    <w:p w14:paraId="2B1C2B2D" w14:textId="77777777" w:rsidR="0037061D" w:rsidRDefault="0037061D" w:rsidP="00756BC2">
      <w:pPr>
        <w:rPr>
          <w:b/>
        </w:rPr>
      </w:pPr>
    </w:p>
    <w:p w14:paraId="72B13443" w14:textId="77777777" w:rsidR="005345C9" w:rsidRDefault="0037061D" w:rsidP="00756BC2">
      <w:r w:rsidRPr="005345C9">
        <w:rPr>
          <w:b/>
        </w:rPr>
        <w:t xml:space="preserve">These instructions are for </w:t>
      </w:r>
      <w:r w:rsidR="005345C9" w:rsidRPr="005345C9">
        <w:rPr>
          <w:b/>
        </w:rPr>
        <w:t>suspension or discontinuation of a program.</w:t>
      </w:r>
      <w:r w:rsidR="005345C9" w:rsidRPr="005345C9">
        <w:t xml:space="preserve"> </w:t>
      </w:r>
    </w:p>
    <w:p w14:paraId="132EE328" w14:textId="77777777" w:rsidR="0037061D" w:rsidRPr="005345C9" w:rsidRDefault="005345C9" w:rsidP="00756BC2">
      <w:r>
        <w:t xml:space="preserve">A program or modality may be suspended for up to three years, for review of its future. After that time, the program must be either discontinued or re-activated. </w:t>
      </w:r>
    </w:p>
    <w:p w14:paraId="08CD2FE7" w14:textId="77777777" w:rsidR="00756BC2" w:rsidRDefault="00756BC2" w:rsidP="00756BC2">
      <w:pPr>
        <w:rPr>
          <w:b/>
        </w:rPr>
      </w:pPr>
    </w:p>
    <w:p w14:paraId="42B37780" w14:textId="77777777" w:rsidR="005345C9" w:rsidRDefault="005345C9" w:rsidP="00756BC2">
      <w:pPr>
        <w:rPr>
          <w:b/>
        </w:rPr>
      </w:pPr>
      <w:r>
        <w:rPr>
          <w:b/>
        </w:rPr>
        <w:t>BUDGET</w:t>
      </w:r>
    </w:p>
    <w:p w14:paraId="79FC4762" w14:textId="77777777" w:rsidR="005345C9" w:rsidRDefault="005345C9" w:rsidP="00756BC2">
      <w:r>
        <w:t>No budget is required.</w:t>
      </w:r>
    </w:p>
    <w:p w14:paraId="5E4B6B4B" w14:textId="77777777" w:rsidR="00C35E2A" w:rsidRDefault="00C35E2A" w:rsidP="00756BC2"/>
    <w:p w14:paraId="0E5FFD48" w14:textId="77777777" w:rsidR="005345C9" w:rsidRDefault="005345C9" w:rsidP="00756BC2">
      <w:pPr>
        <w:rPr>
          <w:b/>
        </w:rPr>
      </w:pPr>
      <w:r>
        <w:rPr>
          <w:b/>
        </w:rPr>
        <w:t>NARRATIVE</w:t>
      </w:r>
    </w:p>
    <w:p w14:paraId="13846F40" w14:textId="77777777" w:rsidR="005345C9" w:rsidRPr="005345C9" w:rsidRDefault="005345C9" w:rsidP="00756BC2">
      <w:r>
        <w:t xml:space="preserve">Prepare narrative only of a letter that explains: </w:t>
      </w:r>
    </w:p>
    <w:p w14:paraId="5AACB7A6" w14:textId="77777777" w:rsidR="00267869" w:rsidRDefault="00756BC2" w:rsidP="00DA798A">
      <w:pPr>
        <w:spacing w:before="100" w:beforeAutospacing="1" w:after="100" w:afterAutospacing="1" w:line="240" w:lineRule="auto"/>
        <w:ind w:left="720"/>
        <w:rPr>
          <w:rFonts w:eastAsia="Times New Roman" w:cs="Times New Roman"/>
        </w:rPr>
      </w:pPr>
      <w:r w:rsidRPr="00432622">
        <w:rPr>
          <w:rFonts w:eastAsia="Times New Roman" w:cs="Times New Roman"/>
        </w:rPr>
        <w:t xml:space="preserve">(a) </w:t>
      </w:r>
      <w:r w:rsidR="00267869">
        <w:rPr>
          <w:rFonts w:eastAsia="Times New Roman" w:cs="Times New Roman"/>
        </w:rPr>
        <w:t>Rationale for suspending or discontinuing program</w:t>
      </w:r>
    </w:p>
    <w:p w14:paraId="2F0E4D7F" w14:textId="77777777" w:rsidR="00756BC2" w:rsidRPr="00432622" w:rsidRDefault="00267869" w:rsidP="00C35E2A">
      <w:pPr>
        <w:tabs>
          <w:tab w:val="left" w:pos="1080"/>
        </w:tabs>
        <w:spacing w:before="100" w:beforeAutospacing="1" w:after="100" w:afterAutospacing="1" w:line="240" w:lineRule="auto"/>
        <w:ind w:left="990" w:hanging="270"/>
        <w:rPr>
          <w:rFonts w:eastAsia="Times New Roman" w:cs="Times New Roman"/>
        </w:rPr>
      </w:pPr>
      <w:r>
        <w:rPr>
          <w:rFonts w:eastAsia="Times New Roman" w:cs="Times New Roman"/>
        </w:rPr>
        <w:t xml:space="preserve">(b) </w:t>
      </w:r>
      <w:r w:rsidR="00756BC2" w:rsidRPr="00432622">
        <w:rPr>
          <w:rFonts w:eastAsia="Times New Roman" w:cs="Times New Roman"/>
        </w:rPr>
        <w:t xml:space="preserve">The number of students enrolled in the program who are using that program modality and their expected graduation dates; and </w:t>
      </w:r>
    </w:p>
    <w:p w14:paraId="52BFD415" w14:textId="77777777" w:rsidR="00756BC2" w:rsidRPr="00432622" w:rsidRDefault="00756BC2" w:rsidP="00DA798A">
      <w:pPr>
        <w:spacing w:before="100" w:beforeAutospacing="1" w:after="100" w:afterAutospacing="1" w:line="240" w:lineRule="auto"/>
        <w:ind w:left="720"/>
        <w:rPr>
          <w:rFonts w:eastAsia="Times New Roman" w:cs="Times New Roman"/>
        </w:rPr>
      </w:pPr>
      <w:r w:rsidRPr="00432622">
        <w:rPr>
          <w:rFonts w:eastAsia="Times New Roman" w:cs="Times New Roman"/>
        </w:rPr>
        <w:t>(</w:t>
      </w:r>
      <w:r w:rsidR="00267869">
        <w:rPr>
          <w:rFonts w:eastAsia="Times New Roman" w:cs="Times New Roman"/>
        </w:rPr>
        <w:t>c</w:t>
      </w:r>
      <w:r w:rsidRPr="00432622">
        <w:rPr>
          <w:rFonts w:eastAsia="Times New Roman" w:cs="Times New Roman"/>
        </w:rPr>
        <w:t xml:space="preserve">) A plan that covers each of the students using the program’s modality to ensure that: </w:t>
      </w:r>
    </w:p>
    <w:p w14:paraId="24380664" w14:textId="77777777" w:rsidR="00756BC2" w:rsidRPr="00432622" w:rsidRDefault="00756BC2" w:rsidP="00DA798A">
      <w:pPr>
        <w:spacing w:before="100" w:beforeAutospacing="1" w:after="100" w:afterAutospacing="1" w:line="240" w:lineRule="auto"/>
        <w:ind w:left="1440"/>
        <w:rPr>
          <w:rFonts w:eastAsia="Times New Roman" w:cs="Times New Roman"/>
        </w:rPr>
      </w:pPr>
      <w:r w:rsidRPr="00432622">
        <w:rPr>
          <w:rFonts w:eastAsia="Times New Roman" w:cs="Times New Roman"/>
        </w:rPr>
        <w:t xml:space="preserve">(i) The student’s time to completion of the program is not increased; and </w:t>
      </w:r>
    </w:p>
    <w:p w14:paraId="1459FF3A" w14:textId="77777777" w:rsidR="00756BC2" w:rsidRPr="00432622" w:rsidRDefault="00756BC2" w:rsidP="00C35E2A">
      <w:pPr>
        <w:spacing w:before="100" w:beforeAutospacing="1" w:after="100" w:afterAutospacing="1" w:line="240" w:lineRule="auto"/>
        <w:ind w:left="1710" w:hanging="270"/>
        <w:rPr>
          <w:rFonts w:eastAsia="Times New Roman" w:cs="Times New Roman"/>
        </w:rPr>
      </w:pPr>
      <w:r w:rsidRPr="00432622">
        <w:rPr>
          <w:rFonts w:eastAsia="Times New Roman" w:cs="Times New Roman"/>
        </w:rPr>
        <w:t xml:space="preserve">(ii) Students and faculty continue to have access to course material, student services, and academic support for the duration of the program. </w:t>
      </w:r>
    </w:p>
    <w:p w14:paraId="5BA0FFD4" w14:textId="77777777" w:rsidR="00756BC2" w:rsidRPr="00432622" w:rsidRDefault="00756BC2" w:rsidP="00DA798A">
      <w:pPr>
        <w:rPr>
          <w:b/>
        </w:rPr>
      </w:pPr>
    </w:p>
    <w:sectPr w:rsidR="00756BC2" w:rsidRPr="00432622">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ED46F" w14:textId="77777777" w:rsidR="00AB3320" w:rsidRDefault="00AB3320" w:rsidP="00AE1F07">
      <w:pPr>
        <w:spacing w:after="0" w:line="240" w:lineRule="auto"/>
      </w:pPr>
      <w:r>
        <w:separator/>
      </w:r>
    </w:p>
  </w:endnote>
  <w:endnote w:type="continuationSeparator" w:id="0">
    <w:p w14:paraId="54C95AB7" w14:textId="77777777" w:rsidR="00AB3320" w:rsidRDefault="00AB3320" w:rsidP="00AE1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260193"/>
      <w:docPartObj>
        <w:docPartGallery w:val="Page Numbers (Bottom of Page)"/>
        <w:docPartUnique/>
      </w:docPartObj>
    </w:sdtPr>
    <w:sdtEndPr>
      <w:rPr>
        <w:noProof/>
      </w:rPr>
    </w:sdtEndPr>
    <w:sdtContent>
      <w:p w14:paraId="1C559389" w14:textId="5A0172C3" w:rsidR="00CC2FAD" w:rsidRDefault="00CC2FAD">
        <w:pPr>
          <w:pStyle w:val="Footer"/>
          <w:jc w:val="center"/>
        </w:pPr>
        <w:r>
          <w:fldChar w:fldCharType="begin"/>
        </w:r>
        <w:r>
          <w:instrText xml:space="preserve"> PAGE   \* MERGEFORMAT </w:instrText>
        </w:r>
        <w:r>
          <w:fldChar w:fldCharType="separate"/>
        </w:r>
        <w:r w:rsidR="00293994">
          <w:rPr>
            <w:noProof/>
          </w:rPr>
          <w:t>4</w:t>
        </w:r>
        <w:r>
          <w:rPr>
            <w:noProof/>
          </w:rPr>
          <w:fldChar w:fldCharType="end"/>
        </w:r>
      </w:p>
    </w:sdtContent>
  </w:sdt>
  <w:p w14:paraId="1A099F07" w14:textId="77777777" w:rsidR="00CC2FAD" w:rsidRDefault="00CC2F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0FAC6" w14:textId="77777777" w:rsidR="00AB3320" w:rsidRDefault="00AB3320" w:rsidP="00AE1F07">
      <w:pPr>
        <w:spacing w:after="0" w:line="240" w:lineRule="auto"/>
      </w:pPr>
      <w:r>
        <w:separator/>
      </w:r>
    </w:p>
  </w:footnote>
  <w:footnote w:type="continuationSeparator" w:id="0">
    <w:p w14:paraId="68541EB9" w14:textId="77777777" w:rsidR="00AB3320" w:rsidRDefault="00AB3320" w:rsidP="00AE1F07">
      <w:pPr>
        <w:spacing w:after="0" w:line="240" w:lineRule="auto"/>
      </w:pPr>
      <w:r>
        <w:continuationSeparator/>
      </w:r>
    </w:p>
  </w:footnote>
  <w:footnote w:id="1">
    <w:p w14:paraId="7F3A2642" w14:textId="77777777" w:rsidR="00CC2FAD" w:rsidRDefault="00CC2FAD">
      <w:pPr>
        <w:pStyle w:val="FootnoteText"/>
      </w:pPr>
      <w:r>
        <w:rPr>
          <w:rStyle w:val="FootnoteReference"/>
        </w:rPr>
        <w:footnoteRef/>
      </w:r>
      <w:r>
        <w:t xml:space="preserve"> A proposal to suspend or discontinue a program does not require review by the Program Concept Group.</w:t>
      </w:r>
    </w:p>
  </w:footnote>
  <w:footnote w:id="2">
    <w:p w14:paraId="74DAB001" w14:textId="77777777" w:rsidR="00CC2FAD" w:rsidRDefault="00CC2FAD">
      <w:pPr>
        <w:pStyle w:val="FootnoteText"/>
      </w:pPr>
      <w:r>
        <w:rPr>
          <w:rStyle w:val="FootnoteReference"/>
        </w:rPr>
        <w:footnoteRef/>
      </w:r>
      <w:r>
        <w:t xml:space="preserve"> There are two kinds of Undergraduate or Graduate Certificates, those that are developed exclusively from the coursework of </w:t>
      </w:r>
      <w:r w:rsidRPr="008406B3">
        <w:rPr>
          <w:u w:val="single"/>
        </w:rPr>
        <w:t>one</w:t>
      </w:r>
      <w:r>
        <w:t xml:space="preserve"> existing degree program, and those that are “Stand-Alone Certificates,” drawn from the coursework of </w:t>
      </w:r>
      <w:r w:rsidRPr="008406B3">
        <w:rPr>
          <w:u w:val="single"/>
        </w:rPr>
        <w:t>two or more</w:t>
      </w:r>
      <w:r>
        <w:t xml:space="preserve"> existing degrees.  In either case, if any new courses are to be included in a proposed certificate, those new courses must be approved by either UGC or Graduate Council before the proposal for the certificate is submitted to faculty governance for approval. The new courses must also be included in the online description of the related degree program before the proposal is submitted for approval by MHEC.</w:t>
      </w:r>
    </w:p>
  </w:footnote>
  <w:footnote w:id="3">
    <w:p w14:paraId="049F0449" w14:textId="77777777" w:rsidR="00CC2FAD" w:rsidRDefault="00CC2FAD">
      <w:pPr>
        <w:pStyle w:val="FootnoteText"/>
      </w:pPr>
      <w:r>
        <w:rPr>
          <w:rStyle w:val="FootnoteReference"/>
        </w:rPr>
        <w:footnoteRef/>
      </w:r>
      <w:r>
        <w:t xml:space="preserve"> Sequential arrangement of courses within program: at undergraduate level, 24 credits or more; at master’s level, 12 credits or more; at doctoral level, 18 credits or more.  </w:t>
      </w:r>
    </w:p>
  </w:footnote>
  <w:footnote w:id="4">
    <w:p w14:paraId="637429FA" w14:textId="77777777" w:rsidR="00CC2FAD" w:rsidRDefault="00CC2FAD" w:rsidP="009753E4">
      <w:pPr>
        <w:pStyle w:val="FootnoteText"/>
      </w:pPr>
      <w:r>
        <w:rPr>
          <w:rStyle w:val="FootnoteReference"/>
        </w:rPr>
        <w:footnoteRef/>
      </w:r>
      <w:r>
        <w:t xml:space="preserve"> There are two kinds of Undergraduate or Graduate Certificates, those that are developed exclusively from the coursework of </w:t>
      </w:r>
      <w:r w:rsidRPr="008406B3">
        <w:rPr>
          <w:u w:val="single"/>
        </w:rPr>
        <w:t>one</w:t>
      </w:r>
      <w:r>
        <w:t xml:space="preserve"> existing degree program, and those that are “Stand-Alone Certificates,” drawn from the coursework of </w:t>
      </w:r>
      <w:r w:rsidRPr="008406B3">
        <w:rPr>
          <w:u w:val="single"/>
        </w:rPr>
        <w:t>two or more</w:t>
      </w:r>
      <w:r>
        <w:t xml:space="preserve"> existing degrees.  In either case, if any new courses are to be included in a proposed certificate, those new courses must be approved by either UGC or Graduate Council before the proposal for the certificate is submitted to faculty governance for approval. The new courses must also be included in the online description of the related degree program before the proposal is submitted for approval by MHEC.</w:t>
      </w:r>
    </w:p>
    <w:p w14:paraId="7A7B4444" w14:textId="77777777" w:rsidR="00CC2FAD" w:rsidRDefault="00CC2FAD">
      <w:pPr>
        <w:pStyle w:val="FootnoteText"/>
      </w:pPr>
    </w:p>
  </w:footnote>
  <w:footnote w:id="5">
    <w:p w14:paraId="65F6ECD9" w14:textId="77777777" w:rsidR="00CC2FAD" w:rsidRDefault="00CC2FAD" w:rsidP="00342A21">
      <w:pPr>
        <w:pStyle w:val="FootnoteText"/>
      </w:pPr>
      <w:r>
        <w:rPr>
          <w:rStyle w:val="FootnoteReference"/>
        </w:rPr>
        <w:footnoteRef/>
      </w:r>
      <w:r>
        <w:t xml:space="preserve"> Sequential arrangement of courses within program: at undergraduate level, 24 credits or more; at master’s level, 12 credits or more; at doctoral level, 18 credits or more.  If the set of courses meets this MHEC definition, it must be called a concentration and submitted for approval.   </w:t>
      </w:r>
    </w:p>
    <w:p w14:paraId="4CE91C52" w14:textId="77777777" w:rsidR="00CC2FAD" w:rsidRDefault="00CC2FA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54C5"/>
    <w:multiLevelType w:val="hybridMultilevel"/>
    <w:tmpl w:val="8E9A4C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E20754"/>
    <w:multiLevelType w:val="hybridMultilevel"/>
    <w:tmpl w:val="BC0838C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9A4AF8"/>
    <w:multiLevelType w:val="hybridMultilevel"/>
    <w:tmpl w:val="F36C20A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7E60851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E1A13"/>
    <w:multiLevelType w:val="hybridMultilevel"/>
    <w:tmpl w:val="1096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42256"/>
    <w:multiLevelType w:val="hybridMultilevel"/>
    <w:tmpl w:val="DEB6A0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B7EC9"/>
    <w:multiLevelType w:val="hybridMultilevel"/>
    <w:tmpl w:val="8838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F53B9"/>
    <w:multiLevelType w:val="multilevel"/>
    <w:tmpl w:val="3C2CA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9A4E49"/>
    <w:multiLevelType w:val="hybridMultilevel"/>
    <w:tmpl w:val="214827DE"/>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8" w15:restartNumberingAfterBreak="0">
    <w:nsid w:val="1DB143AE"/>
    <w:multiLevelType w:val="hybridMultilevel"/>
    <w:tmpl w:val="6916CDFA"/>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FA23832"/>
    <w:multiLevelType w:val="hybridMultilevel"/>
    <w:tmpl w:val="4F3E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7A3D57"/>
    <w:multiLevelType w:val="hybridMultilevel"/>
    <w:tmpl w:val="DC460EE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20097"/>
    <w:multiLevelType w:val="hybridMultilevel"/>
    <w:tmpl w:val="B43E43B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7E60851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5041DB"/>
    <w:multiLevelType w:val="multilevel"/>
    <w:tmpl w:val="83A4C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902868"/>
    <w:multiLevelType w:val="multilevel"/>
    <w:tmpl w:val="71AEC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DE3D39"/>
    <w:multiLevelType w:val="multilevel"/>
    <w:tmpl w:val="CE647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E43C79"/>
    <w:multiLevelType w:val="hybridMultilevel"/>
    <w:tmpl w:val="531E2D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5D6131"/>
    <w:multiLevelType w:val="hybridMultilevel"/>
    <w:tmpl w:val="377623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D05F24"/>
    <w:multiLevelType w:val="multilevel"/>
    <w:tmpl w:val="71AEC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8F553C"/>
    <w:multiLevelType w:val="multilevel"/>
    <w:tmpl w:val="6FFC8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4048C5"/>
    <w:multiLevelType w:val="hybridMultilevel"/>
    <w:tmpl w:val="E244CE0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2B2B31"/>
    <w:multiLevelType w:val="hybridMultilevel"/>
    <w:tmpl w:val="4BCE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DA6FFD"/>
    <w:multiLevelType w:val="hybridMultilevel"/>
    <w:tmpl w:val="296A3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53338D"/>
    <w:multiLevelType w:val="multilevel"/>
    <w:tmpl w:val="E6DAD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405CE2"/>
    <w:multiLevelType w:val="multilevel"/>
    <w:tmpl w:val="0F7A1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F87A56"/>
    <w:multiLevelType w:val="hybridMultilevel"/>
    <w:tmpl w:val="E006C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45B52F9"/>
    <w:multiLevelType w:val="hybridMultilevel"/>
    <w:tmpl w:val="C7A46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BD3A95"/>
    <w:multiLevelType w:val="multilevel"/>
    <w:tmpl w:val="2E027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1E1C88"/>
    <w:multiLevelType w:val="multilevel"/>
    <w:tmpl w:val="AA168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6D489E"/>
    <w:multiLevelType w:val="hybridMultilevel"/>
    <w:tmpl w:val="1360AD82"/>
    <w:lvl w:ilvl="0" w:tplc="04090005">
      <w:start w:val="1"/>
      <w:numFmt w:val="bullet"/>
      <w:lvlText w:val=""/>
      <w:lvlJc w:val="left"/>
      <w:pPr>
        <w:tabs>
          <w:tab w:val="num" w:pos="720"/>
        </w:tabs>
        <w:ind w:left="720" w:hanging="360"/>
      </w:pPr>
      <w:rPr>
        <w:rFonts w:ascii="Wingdings" w:hAnsi="Wingdings"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9" w15:restartNumberingAfterBreak="0">
    <w:nsid w:val="741E75F2"/>
    <w:multiLevelType w:val="multilevel"/>
    <w:tmpl w:val="52D41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8F4781"/>
    <w:multiLevelType w:val="hybridMultilevel"/>
    <w:tmpl w:val="CBB2FB96"/>
    <w:lvl w:ilvl="0" w:tplc="04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C5F165C"/>
    <w:multiLevelType w:val="hybridMultilevel"/>
    <w:tmpl w:val="FBDCBF9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603DA7"/>
    <w:multiLevelType w:val="multilevel"/>
    <w:tmpl w:val="ECFC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040EDB"/>
    <w:multiLevelType w:val="multilevel"/>
    <w:tmpl w:val="B8E6DDA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8"/>
  </w:num>
  <w:num w:numId="6">
    <w:abstractNumId w:val="10"/>
  </w:num>
  <w:num w:numId="7">
    <w:abstractNumId w:val="25"/>
  </w:num>
  <w:num w:numId="8">
    <w:abstractNumId w:val="9"/>
  </w:num>
  <w:num w:numId="9">
    <w:abstractNumId w:val="26"/>
  </w:num>
  <w:num w:numId="10">
    <w:abstractNumId w:val="23"/>
  </w:num>
  <w:num w:numId="11">
    <w:abstractNumId w:val="27"/>
  </w:num>
  <w:num w:numId="12">
    <w:abstractNumId w:val="17"/>
  </w:num>
  <w:num w:numId="13">
    <w:abstractNumId w:val="18"/>
  </w:num>
  <w:num w:numId="14">
    <w:abstractNumId w:val="29"/>
  </w:num>
  <w:num w:numId="15">
    <w:abstractNumId w:val="14"/>
  </w:num>
  <w:num w:numId="16">
    <w:abstractNumId w:val="12"/>
  </w:num>
  <w:num w:numId="17">
    <w:abstractNumId w:val="32"/>
  </w:num>
  <w:num w:numId="18">
    <w:abstractNumId w:val="6"/>
  </w:num>
  <w:num w:numId="19">
    <w:abstractNumId w:val="33"/>
  </w:num>
  <w:num w:numId="20">
    <w:abstractNumId w:val="22"/>
  </w:num>
  <w:num w:numId="21">
    <w:abstractNumId w:val="5"/>
  </w:num>
  <w:num w:numId="22">
    <w:abstractNumId w:val="20"/>
  </w:num>
  <w:num w:numId="23">
    <w:abstractNumId w:val="3"/>
  </w:num>
  <w:num w:numId="24">
    <w:abstractNumId w:val="24"/>
  </w:num>
  <w:num w:numId="25">
    <w:abstractNumId w:val="13"/>
  </w:num>
  <w:num w:numId="26">
    <w:abstractNumId w:val="30"/>
  </w:num>
  <w:num w:numId="27">
    <w:abstractNumId w:val="21"/>
  </w:num>
  <w:num w:numId="28">
    <w:abstractNumId w:val="19"/>
  </w:num>
  <w:num w:numId="29">
    <w:abstractNumId w:val="4"/>
  </w:num>
  <w:num w:numId="30">
    <w:abstractNumId w:val="2"/>
  </w:num>
  <w:num w:numId="31">
    <w:abstractNumId w:val="11"/>
  </w:num>
  <w:num w:numId="32">
    <w:abstractNumId w:val="31"/>
  </w:num>
  <w:num w:numId="33">
    <w:abstractNumId w:val="15"/>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8E7"/>
    <w:rsid w:val="00041DC5"/>
    <w:rsid w:val="0005230D"/>
    <w:rsid w:val="000634E3"/>
    <w:rsid w:val="00077913"/>
    <w:rsid w:val="000913AD"/>
    <w:rsid w:val="00092324"/>
    <w:rsid w:val="000A3B25"/>
    <w:rsid w:val="000B5E06"/>
    <w:rsid w:val="000C2991"/>
    <w:rsid w:val="000C666F"/>
    <w:rsid w:val="000C7410"/>
    <w:rsid w:val="000E2AE8"/>
    <w:rsid w:val="000E67D5"/>
    <w:rsid w:val="000F0304"/>
    <w:rsid w:val="000F2FFA"/>
    <w:rsid w:val="00103778"/>
    <w:rsid w:val="00122D86"/>
    <w:rsid w:val="00123C54"/>
    <w:rsid w:val="00142EC2"/>
    <w:rsid w:val="001460F7"/>
    <w:rsid w:val="00150EC9"/>
    <w:rsid w:val="0016362F"/>
    <w:rsid w:val="001845EC"/>
    <w:rsid w:val="00193B7B"/>
    <w:rsid w:val="00194344"/>
    <w:rsid w:val="001A6E96"/>
    <w:rsid w:val="001B7FAC"/>
    <w:rsid w:val="001C075D"/>
    <w:rsid w:val="001C1E71"/>
    <w:rsid w:val="001D6B5A"/>
    <w:rsid w:val="002072CC"/>
    <w:rsid w:val="00207657"/>
    <w:rsid w:val="00214174"/>
    <w:rsid w:val="002143A8"/>
    <w:rsid w:val="00220A7B"/>
    <w:rsid w:val="00220BDD"/>
    <w:rsid w:val="00245ED2"/>
    <w:rsid w:val="002465F5"/>
    <w:rsid w:val="002520B2"/>
    <w:rsid w:val="00267869"/>
    <w:rsid w:val="00270A21"/>
    <w:rsid w:val="002735FF"/>
    <w:rsid w:val="002855F2"/>
    <w:rsid w:val="00293994"/>
    <w:rsid w:val="0029431D"/>
    <w:rsid w:val="002C5E32"/>
    <w:rsid w:val="002C6C56"/>
    <w:rsid w:val="002D0D4E"/>
    <w:rsid w:val="003172BD"/>
    <w:rsid w:val="00323B54"/>
    <w:rsid w:val="00326A43"/>
    <w:rsid w:val="00326AD5"/>
    <w:rsid w:val="0033571F"/>
    <w:rsid w:val="00342A21"/>
    <w:rsid w:val="0035244E"/>
    <w:rsid w:val="00363660"/>
    <w:rsid w:val="00367655"/>
    <w:rsid w:val="0037061D"/>
    <w:rsid w:val="00372B09"/>
    <w:rsid w:val="003963AA"/>
    <w:rsid w:val="003A0871"/>
    <w:rsid w:val="003A7878"/>
    <w:rsid w:val="003C2051"/>
    <w:rsid w:val="003D3F74"/>
    <w:rsid w:val="003D4F59"/>
    <w:rsid w:val="004127FC"/>
    <w:rsid w:val="00432622"/>
    <w:rsid w:val="00434C77"/>
    <w:rsid w:val="00436A99"/>
    <w:rsid w:val="004508E3"/>
    <w:rsid w:val="00457610"/>
    <w:rsid w:val="0046120C"/>
    <w:rsid w:val="00464D31"/>
    <w:rsid w:val="0047279D"/>
    <w:rsid w:val="00477042"/>
    <w:rsid w:val="004772D2"/>
    <w:rsid w:val="00483398"/>
    <w:rsid w:val="00491615"/>
    <w:rsid w:val="004A0AEB"/>
    <w:rsid w:val="004B288F"/>
    <w:rsid w:val="004D1757"/>
    <w:rsid w:val="004F6343"/>
    <w:rsid w:val="0050154D"/>
    <w:rsid w:val="0051264F"/>
    <w:rsid w:val="00512F55"/>
    <w:rsid w:val="005250DE"/>
    <w:rsid w:val="005345C9"/>
    <w:rsid w:val="00534C17"/>
    <w:rsid w:val="005370D8"/>
    <w:rsid w:val="00547111"/>
    <w:rsid w:val="005471AF"/>
    <w:rsid w:val="0055340E"/>
    <w:rsid w:val="00554019"/>
    <w:rsid w:val="00560E05"/>
    <w:rsid w:val="00594A37"/>
    <w:rsid w:val="005A552B"/>
    <w:rsid w:val="005D519B"/>
    <w:rsid w:val="00610DE1"/>
    <w:rsid w:val="0062135C"/>
    <w:rsid w:val="006338D5"/>
    <w:rsid w:val="00640625"/>
    <w:rsid w:val="006408E0"/>
    <w:rsid w:val="00651B99"/>
    <w:rsid w:val="006527EC"/>
    <w:rsid w:val="006627B1"/>
    <w:rsid w:val="00681D7C"/>
    <w:rsid w:val="006A2617"/>
    <w:rsid w:val="006B4A84"/>
    <w:rsid w:val="006D51E0"/>
    <w:rsid w:val="006E5A70"/>
    <w:rsid w:val="0072081E"/>
    <w:rsid w:val="007261DD"/>
    <w:rsid w:val="00756BC2"/>
    <w:rsid w:val="00757659"/>
    <w:rsid w:val="00766893"/>
    <w:rsid w:val="007726B7"/>
    <w:rsid w:val="00777EFF"/>
    <w:rsid w:val="00780D76"/>
    <w:rsid w:val="00793449"/>
    <w:rsid w:val="007B0A30"/>
    <w:rsid w:val="007F2811"/>
    <w:rsid w:val="0081617A"/>
    <w:rsid w:val="00825ABB"/>
    <w:rsid w:val="00835E10"/>
    <w:rsid w:val="008406B3"/>
    <w:rsid w:val="008414C9"/>
    <w:rsid w:val="00841BFF"/>
    <w:rsid w:val="0084382D"/>
    <w:rsid w:val="0087085D"/>
    <w:rsid w:val="00877C61"/>
    <w:rsid w:val="008861BE"/>
    <w:rsid w:val="00886708"/>
    <w:rsid w:val="00895ED1"/>
    <w:rsid w:val="008F3926"/>
    <w:rsid w:val="00903D57"/>
    <w:rsid w:val="00951227"/>
    <w:rsid w:val="009568DB"/>
    <w:rsid w:val="009577BF"/>
    <w:rsid w:val="00963619"/>
    <w:rsid w:val="009753E4"/>
    <w:rsid w:val="0099445A"/>
    <w:rsid w:val="00994B09"/>
    <w:rsid w:val="009A50AB"/>
    <w:rsid w:val="009B1310"/>
    <w:rsid w:val="009B70C8"/>
    <w:rsid w:val="009C0A39"/>
    <w:rsid w:val="009C368C"/>
    <w:rsid w:val="009D301D"/>
    <w:rsid w:val="009D7AB3"/>
    <w:rsid w:val="009E2307"/>
    <w:rsid w:val="009F14EC"/>
    <w:rsid w:val="009F18E7"/>
    <w:rsid w:val="009F6B4C"/>
    <w:rsid w:val="00A10ACA"/>
    <w:rsid w:val="00A42FAD"/>
    <w:rsid w:val="00A4304D"/>
    <w:rsid w:val="00A61FCE"/>
    <w:rsid w:val="00A65600"/>
    <w:rsid w:val="00A74830"/>
    <w:rsid w:val="00AB3320"/>
    <w:rsid w:val="00AB4408"/>
    <w:rsid w:val="00AD15AD"/>
    <w:rsid w:val="00AE1F07"/>
    <w:rsid w:val="00AF0CE3"/>
    <w:rsid w:val="00AF51E9"/>
    <w:rsid w:val="00B31FD8"/>
    <w:rsid w:val="00B51397"/>
    <w:rsid w:val="00B669F3"/>
    <w:rsid w:val="00B721CE"/>
    <w:rsid w:val="00BE693A"/>
    <w:rsid w:val="00C025B2"/>
    <w:rsid w:val="00C26869"/>
    <w:rsid w:val="00C302F0"/>
    <w:rsid w:val="00C35E2A"/>
    <w:rsid w:val="00C37FA8"/>
    <w:rsid w:val="00C56A66"/>
    <w:rsid w:val="00C6209A"/>
    <w:rsid w:val="00C74017"/>
    <w:rsid w:val="00C76179"/>
    <w:rsid w:val="00C91CC9"/>
    <w:rsid w:val="00CA124A"/>
    <w:rsid w:val="00CA7E26"/>
    <w:rsid w:val="00CB2C1B"/>
    <w:rsid w:val="00CB65D0"/>
    <w:rsid w:val="00CC1155"/>
    <w:rsid w:val="00CC2FAD"/>
    <w:rsid w:val="00CE67F3"/>
    <w:rsid w:val="00CE76C6"/>
    <w:rsid w:val="00CF4F93"/>
    <w:rsid w:val="00D10BFB"/>
    <w:rsid w:val="00D11CF8"/>
    <w:rsid w:val="00D14BFD"/>
    <w:rsid w:val="00D267B9"/>
    <w:rsid w:val="00D334B5"/>
    <w:rsid w:val="00D600A3"/>
    <w:rsid w:val="00DA798A"/>
    <w:rsid w:val="00DC2C6C"/>
    <w:rsid w:val="00DE217B"/>
    <w:rsid w:val="00DF665D"/>
    <w:rsid w:val="00E026D9"/>
    <w:rsid w:val="00E06E4C"/>
    <w:rsid w:val="00E13105"/>
    <w:rsid w:val="00E17ED9"/>
    <w:rsid w:val="00E230E6"/>
    <w:rsid w:val="00E2426A"/>
    <w:rsid w:val="00E30329"/>
    <w:rsid w:val="00E44CC1"/>
    <w:rsid w:val="00E63917"/>
    <w:rsid w:val="00E82949"/>
    <w:rsid w:val="00E829AD"/>
    <w:rsid w:val="00E90584"/>
    <w:rsid w:val="00EA503A"/>
    <w:rsid w:val="00EB0A20"/>
    <w:rsid w:val="00EB3C12"/>
    <w:rsid w:val="00EC2BC6"/>
    <w:rsid w:val="00ED49F0"/>
    <w:rsid w:val="00EE0DDA"/>
    <w:rsid w:val="00EF3515"/>
    <w:rsid w:val="00F04BD0"/>
    <w:rsid w:val="00F241B7"/>
    <w:rsid w:val="00F25394"/>
    <w:rsid w:val="00F30FA5"/>
    <w:rsid w:val="00F311CB"/>
    <w:rsid w:val="00F33D40"/>
    <w:rsid w:val="00F340BF"/>
    <w:rsid w:val="00F92838"/>
    <w:rsid w:val="00FA1D61"/>
    <w:rsid w:val="00FA2646"/>
    <w:rsid w:val="00FA717E"/>
    <w:rsid w:val="00FB33C1"/>
    <w:rsid w:val="00FC4DE6"/>
    <w:rsid w:val="00FD213E"/>
    <w:rsid w:val="00FD514F"/>
    <w:rsid w:val="00FE4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0CB3E"/>
  <w15:chartTrackingRefBased/>
  <w15:docId w15:val="{E4945E14-F316-46B9-BB81-499FCA6B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3C1"/>
    <w:rPr>
      <w:color w:val="0563C1" w:themeColor="hyperlink"/>
      <w:u w:val="single"/>
    </w:rPr>
  </w:style>
  <w:style w:type="paragraph" w:styleId="Header">
    <w:name w:val="header"/>
    <w:basedOn w:val="Normal"/>
    <w:link w:val="HeaderChar"/>
    <w:uiPriority w:val="99"/>
    <w:unhideWhenUsed/>
    <w:rsid w:val="00AE1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F07"/>
  </w:style>
  <w:style w:type="paragraph" w:styleId="Footer">
    <w:name w:val="footer"/>
    <w:basedOn w:val="Normal"/>
    <w:link w:val="FooterChar"/>
    <w:uiPriority w:val="99"/>
    <w:unhideWhenUsed/>
    <w:rsid w:val="00AE1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F07"/>
  </w:style>
  <w:style w:type="paragraph" w:styleId="ListParagraph">
    <w:name w:val="List Paragraph"/>
    <w:basedOn w:val="Normal"/>
    <w:uiPriority w:val="34"/>
    <w:qFormat/>
    <w:rsid w:val="00CC1155"/>
    <w:pPr>
      <w:spacing w:after="0" w:line="276" w:lineRule="auto"/>
      <w:ind w:left="720"/>
      <w:contextualSpacing/>
    </w:pPr>
    <w:rPr>
      <w:rFonts w:ascii="Calibri" w:eastAsia="Calibri" w:hAnsi="Calibri" w:cs="Times New Roman"/>
    </w:rPr>
  </w:style>
  <w:style w:type="paragraph" w:styleId="FootnoteText">
    <w:name w:val="footnote text"/>
    <w:basedOn w:val="Normal"/>
    <w:link w:val="FootnoteTextChar"/>
    <w:uiPriority w:val="99"/>
    <w:semiHidden/>
    <w:unhideWhenUsed/>
    <w:rsid w:val="009B70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70C8"/>
    <w:rPr>
      <w:sz w:val="20"/>
      <w:szCs w:val="20"/>
    </w:rPr>
  </w:style>
  <w:style w:type="character" w:styleId="FootnoteReference">
    <w:name w:val="footnote reference"/>
    <w:basedOn w:val="DefaultParagraphFont"/>
    <w:uiPriority w:val="99"/>
    <w:semiHidden/>
    <w:unhideWhenUsed/>
    <w:rsid w:val="009B70C8"/>
    <w:rPr>
      <w:vertAlign w:val="superscript"/>
    </w:rPr>
  </w:style>
  <w:style w:type="paragraph" w:styleId="BalloonText">
    <w:name w:val="Balloon Text"/>
    <w:basedOn w:val="Normal"/>
    <w:link w:val="BalloonTextChar"/>
    <w:uiPriority w:val="99"/>
    <w:semiHidden/>
    <w:unhideWhenUsed/>
    <w:rsid w:val="00886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1BE"/>
    <w:rPr>
      <w:rFonts w:ascii="Segoe UI" w:hAnsi="Segoe UI" w:cs="Segoe UI"/>
      <w:sz w:val="18"/>
      <w:szCs w:val="18"/>
    </w:rPr>
  </w:style>
  <w:style w:type="paragraph" w:styleId="NormalWeb">
    <w:name w:val="Normal (Web)"/>
    <w:basedOn w:val="Normal"/>
    <w:uiPriority w:val="99"/>
    <w:semiHidden/>
    <w:unhideWhenUsed/>
    <w:rsid w:val="008438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382D"/>
    <w:rPr>
      <w:b/>
      <w:bCs/>
    </w:rPr>
  </w:style>
  <w:style w:type="paragraph" w:customStyle="1" w:styleId="Default">
    <w:name w:val="Default"/>
    <w:rsid w:val="0016362F"/>
    <w:pPr>
      <w:autoSpaceDE w:val="0"/>
      <w:autoSpaceDN w:val="0"/>
      <w:adjustRightInd w:val="0"/>
      <w:spacing w:after="0" w:line="240" w:lineRule="auto"/>
    </w:pPr>
    <w:rPr>
      <w:rFonts w:ascii="Tahoma" w:hAnsi="Tahoma" w:cs="Tahoma"/>
      <w:color w:val="000000"/>
      <w:sz w:val="24"/>
      <w:szCs w:val="24"/>
    </w:rPr>
  </w:style>
  <w:style w:type="paragraph" w:customStyle="1" w:styleId="p1">
    <w:name w:val="p1"/>
    <w:basedOn w:val="Normal"/>
    <w:rsid w:val="002C5E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2C5E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2C5E32"/>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74830"/>
    <w:rPr>
      <w:color w:val="954F72" w:themeColor="followedHyperlink"/>
      <w:u w:val="single"/>
    </w:rPr>
  </w:style>
  <w:style w:type="character" w:styleId="CommentReference">
    <w:name w:val="annotation reference"/>
    <w:basedOn w:val="DefaultParagraphFont"/>
    <w:uiPriority w:val="99"/>
    <w:semiHidden/>
    <w:unhideWhenUsed/>
    <w:rsid w:val="002C6C56"/>
    <w:rPr>
      <w:sz w:val="16"/>
      <w:szCs w:val="16"/>
    </w:rPr>
  </w:style>
  <w:style w:type="paragraph" w:styleId="CommentText">
    <w:name w:val="annotation text"/>
    <w:basedOn w:val="Normal"/>
    <w:link w:val="CommentTextChar"/>
    <w:uiPriority w:val="99"/>
    <w:semiHidden/>
    <w:unhideWhenUsed/>
    <w:rsid w:val="002C6C56"/>
    <w:pPr>
      <w:spacing w:line="240" w:lineRule="auto"/>
    </w:pPr>
    <w:rPr>
      <w:sz w:val="20"/>
      <w:szCs w:val="20"/>
    </w:rPr>
  </w:style>
  <w:style w:type="character" w:customStyle="1" w:styleId="CommentTextChar">
    <w:name w:val="Comment Text Char"/>
    <w:basedOn w:val="DefaultParagraphFont"/>
    <w:link w:val="CommentText"/>
    <w:uiPriority w:val="99"/>
    <w:semiHidden/>
    <w:rsid w:val="002C6C56"/>
    <w:rPr>
      <w:sz w:val="20"/>
      <w:szCs w:val="20"/>
    </w:rPr>
  </w:style>
  <w:style w:type="paragraph" w:styleId="CommentSubject">
    <w:name w:val="annotation subject"/>
    <w:basedOn w:val="CommentText"/>
    <w:next w:val="CommentText"/>
    <w:link w:val="CommentSubjectChar"/>
    <w:uiPriority w:val="99"/>
    <w:semiHidden/>
    <w:unhideWhenUsed/>
    <w:rsid w:val="002C6C56"/>
    <w:rPr>
      <w:b/>
      <w:bCs/>
    </w:rPr>
  </w:style>
  <w:style w:type="character" w:customStyle="1" w:styleId="CommentSubjectChar">
    <w:name w:val="Comment Subject Char"/>
    <w:basedOn w:val="CommentTextChar"/>
    <w:link w:val="CommentSubject"/>
    <w:uiPriority w:val="99"/>
    <w:semiHidden/>
    <w:rsid w:val="002C6C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88733">
      <w:bodyDiv w:val="1"/>
      <w:marLeft w:val="0"/>
      <w:marRight w:val="0"/>
      <w:marTop w:val="0"/>
      <w:marBottom w:val="0"/>
      <w:divBdr>
        <w:top w:val="none" w:sz="0" w:space="0" w:color="auto"/>
        <w:left w:val="none" w:sz="0" w:space="0" w:color="auto"/>
        <w:bottom w:val="none" w:sz="0" w:space="0" w:color="auto"/>
        <w:right w:val="none" w:sz="0" w:space="0" w:color="auto"/>
      </w:divBdr>
    </w:div>
    <w:div w:id="695159020">
      <w:bodyDiv w:val="1"/>
      <w:marLeft w:val="0"/>
      <w:marRight w:val="0"/>
      <w:marTop w:val="0"/>
      <w:marBottom w:val="0"/>
      <w:divBdr>
        <w:top w:val="none" w:sz="0" w:space="0" w:color="auto"/>
        <w:left w:val="none" w:sz="0" w:space="0" w:color="auto"/>
        <w:bottom w:val="none" w:sz="0" w:space="0" w:color="auto"/>
        <w:right w:val="none" w:sz="0" w:space="0" w:color="auto"/>
      </w:divBdr>
    </w:div>
    <w:div w:id="838733887">
      <w:bodyDiv w:val="1"/>
      <w:marLeft w:val="0"/>
      <w:marRight w:val="0"/>
      <w:marTop w:val="0"/>
      <w:marBottom w:val="0"/>
      <w:divBdr>
        <w:top w:val="none" w:sz="0" w:space="0" w:color="auto"/>
        <w:left w:val="none" w:sz="0" w:space="0" w:color="auto"/>
        <w:bottom w:val="none" w:sz="0" w:space="0" w:color="auto"/>
        <w:right w:val="none" w:sz="0" w:space="0" w:color="auto"/>
      </w:divBdr>
    </w:div>
    <w:div w:id="1010909308">
      <w:bodyDiv w:val="1"/>
      <w:marLeft w:val="0"/>
      <w:marRight w:val="0"/>
      <w:marTop w:val="0"/>
      <w:marBottom w:val="0"/>
      <w:divBdr>
        <w:top w:val="none" w:sz="0" w:space="0" w:color="auto"/>
        <w:left w:val="none" w:sz="0" w:space="0" w:color="auto"/>
        <w:bottom w:val="none" w:sz="0" w:space="0" w:color="auto"/>
        <w:right w:val="none" w:sz="0" w:space="0" w:color="auto"/>
      </w:divBdr>
    </w:div>
    <w:div w:id="1058750721">
      <w:bodyDiv w:val="1"/>
      <w:marLeft w:val="0"/>
      <w:marRight w:val="0"/>
      <w:marTop w:val="0"/>
      <w:marBottom w:val="0"/>
      <w:divBdr>
        <w:top w:val="none" w:sz="0" w:space="0" w:color="auto"/>
        <w:left w:val="none" w:sz="0" w:space="0" w:color="auto"/>
        <w:bottom w:val="none" w:sz="0" w:space="0" w:color="auto"/>
        <w:right w:val="none" w:sz="0" w:space="0" w:color="auto"/>
      </w:divBdr>
    </w:div>
    <w:div w:id="159987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wells@umbc.edu" TargetMode="External"/><Relationship Id="rId13" Type="http://schemas.openxmlformats.org/officeDocument/2006/relationships/hyperlink" Target="https://provost.umbc.edu/files/2018/08/new-program-budget-template-August-2018.xlsx" TargetMode="External"/><Relationship Id="rId18" Type="http://schemas.openxmlformats.org/officeDocument/2006/relationships/hyperlink" Target="https://mhec.state.md.us/About/Pages/2017StatePlanforPostsecondaryEducation.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llr.state.md.us/lmi/iandoprojshort/" TargetMode="External"/><Relationship Id="rId7" Type="http://schemas.openxmlformats.org/officeDocument/2006/relationships/endnotes" Target="endnotes.xml"/><Relationship Id="rId12" Type="http://schemas.openxmlformats.org/officeDocument/2006/relationships/hyperlink" Target="https://provost.umbc.edu/files/2018/08/Instructions-for-completing-new-program-budget-for-undergraduate-and-graduate-programs-081318.pdf" TargetMode="External"/><Relationship Id="rId17" Type="http://schemas.openxmlformats.org/officeDocument/2006/relationships/hyperlink" Target="https://planning.umbc.edu/strategic-pla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bout.umbc.edu/" TargetMode="External"/><Relationship Id="rId20" Type="http://schemas.openxmlformats.org/officeDocument/2006/relationships/hyperlink" Target="https://www.onetonlin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jones9@umbc.edu" TargetMode="External"/><Relationship Id="rId24" Type="http://schemas.openxmlformats.org/officeDocument/2006/relationships/hyperlink" Target="http://www.mhec.state.md.us/institutions_training/Documents/acadaff/table2expenditures%20(1).pdf" TargetMode="External"/><Relationship Id="rId5" Type="http://schemas.openxmlformats.org/officeDocument/2006/relationships/webSettings" Target="webSettings.xml"/><Relationship Id="rId15" Type="http://schemas.openxmlformats.org/officeDocument/2006/relationships/hyperlink" Target="mailto:moreira@umbc.edu" TargetMode="External"/><Relationship Id="rId23" Type="http://schemas.openxmlformats.org/officeDocument/2006/relationships/hyperlink" Target="http://www.mhec.state.md.us/institutions_training/Documents/acadaff/acadproginstitapprovals/table1resources.pdf" TargetMode="External"/><Relationship Id="rId10" Type="http://schemas.openxmlformats.org/officeDocument/2006/relationships/hyperlink" Target="mailto:bwells@umbc.edu" TargetMode="External"/><Relationship Id="rId19" Type="http://schemas.openxmlformats.org/officeDocument/2006/relationships/hyperlink" Target="http://www.usmd.edu/10yrplan/USM2020.pdf" TargetMode="External"/><Relationship Id="rId4" Type="http://schemas.openxmlformats.org/officeDocument/2006/relationships/settings" Target="settings.xml"/><Relationship Id="rId9" Type="http://schemas.openxmlformats.org/officeDocument/2006/relationships/hyperlink" Target="https://ugc.umbc.edu/ugc-request-forms/" TargetMode="External"/><Relationship Id="rId14" Type="http://schemas.openxmlformats.org/officeDocument/2006/relationships/hyperlink" Target="https://provost.umbc.edu/files/2018/08/Retention-Rate-Tables-for-New-Program-Budget-Template-81418.pdf" TargetMode="External"/><Relationship Id="rId22" Type="http://schemas.openxmlformats.org/officeDocument/2006/relationships/hyperlink" Target="http://www.bls.gov/oo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C1B5A-D6EA-423F-AC50-82F608459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5525</Words>
  <Characters>31498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Wells</dc:creator>
  <cp:keywords/>
  <dc:description/>
  <cp:lastModifiedBy>Susan Mocko</cp:lastModifiedBy>
  <cp:revision>2</cp:revision>
  <cp:lastPrinted>2019-08-26T19:02:00Z</cp:lastPrinted>
  <dcterms:created xsi:type="dcterms:W3CDTF">2019-08-30T16:10:00Z</dcterms:created>
  <dcterms:modified xsi:type="dcterms:W3CDTF">2019-08-30T16:10:00Z</dcterms:modified>
</cp:coreProperties>
</file>