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7F2" w:rsidRDefault="002E47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4130" w:type="dxa"/>
        <w:tblInd w:w="-63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539"/>
        <w:gridCol w:w="1454"/>
        <w:gridCol w:w="987"/>
        <w:gridCol w:w="1789"/>
        <w:gridCol w:w="7361"/>
      </w:tblGrid>
      <w:tr w:rsidR="002E47F2">
        <w:trPr>
          <w:cantSplit/>
          <w:trHeight w:val="34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4E73F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Recommendation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4E73F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Department Action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4E73F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College Action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4E73F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Provost’s Office Action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4E73F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Action Plan Update</w:t>
            </w:r>
          </w:p>
        </w:tc>
      </w:tr>
      <w:tr w:rsidR="002E47F2">
        <w:trPr>
          <w:cantSplit/>
          <w:trHeight w:val="340"/>
        </w:trPr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2E47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E47F2" w:rsidRDefault="002E47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E47F2" w:rsidRDefault="002E47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2E47F2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2E47F2" w:rsidRDefault="002E47F2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2E47F2" w:rsidRDefault="002E47F2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2E47F2">
        <w:trPr>
          <w:cantSplit/>
          <w:trHeight w:val="340"/>
        </w:trPr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4E73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By deadline</w:t>
            </w:r>
          </w:p>
        </w:tc>
      </w:tr>
      <w:tr w:rsidR="002E47F2">
        <w:trPr>
          <w:cantSplit/>
          <w:trHeight w:val="340"/>
        </w:trPr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2E47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2E47F2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2E47F2" w:rsidRDefault="002E47F2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2E47F2" w:rsidRDefault="002E47F2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2E47F2">
        <w:trPr>
          <w:cantSplit/>
          <w:trHeight w:val="340"/>
        </w:trPr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4E73F2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By deadline</w:t>
            </w:r>
          </w:p>
        </w:tc>
      </w:tr>
      <w:tr w:rsidR="002E47F2">
        <w:trPr>
          <w:cantSplit/>
          <w:trHeight w:val="340"/>
        </w:trPr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2E47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2E47F2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2E47F2" w:rsidRDefault="002E47F2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2E47F2" w:rsidRDefault="002E47F2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2E47F2">
        <w:trPr>
          <w:cantSplit/>
          <w:trHeight w:val="340"/>
        </w:trPr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2E47F2">
        <w:trPr>
          <w:cantSplit/>
          <w:trHeight w:val="340"/>
        </w:trPr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4E73F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By deadline: </w:t>
            </w:r>
          </w:p>
        </w:tc>
      </w:tr>
      <w:tr w:rsidR="002E47F2">
        <w:trPr>
          <w:cantSplit/>
          <w:trHeight w:val="195"/>
        </w:trPr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2E47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E47F2" w:rsidRDefault="002E47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E47F2" w:rsidRDefault="002E47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E47F2" w:rsidRDefault="002E47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2E47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E47F2" w:rsidRDefault="002E47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E47F2" w:rsidRDefault="002E47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E47F2">
        <w:trPr>
          <w:cantSplit/>
          <w:trHeight w:val="195"/>
        </w:trPr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4E73F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By deadline: </w:t>
            </w:r>
          </w:p>
        </w:tc>
      </w:tr>
      <w:tr w:rsidR="002E47F2">
        <w:trPr>
          <w:cantSplit/>
          <w:trHeight w:val="210"/>
        </w:trPr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2E47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E47F2" w:rsidRDefault="002E47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E47F2" w:rsidRDefault="002E47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2E47F2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:rsidR="002E47F2" w:rsidRDefault="002E47F2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:rsidR="002E47F2" w:rsidRDefault="002E47F2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E47F2">
        <w:trPr>
          <w:cantSplit/>
          <w:trHeight w:val="210"/>
        </w:trPr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7F2" w:rsidRDefault="002E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7F2" w:rsidRDefault="004E73F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By deadline: </w:t>
            </w:r>
          </w:p>
        </w:tc>
      </w:tr>
    </w:tbl>
    <w:p w:rsidR="002E47F2" w:rsidRDefault="002E47F2"/>
    <w:sectPr w:rsidR="002E4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4" w:right="1440" w:bottom="36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3F2" w:rsidRDefault="004E73F2">
      <w:r>
        <w:separator/>
      </w:r>
    </w:p>
  </w:endnote>
  <w:endnote w:type="continuationSeparator" w:id="0">
    <w:p w:rsidR="004E73F2" w:rsidRDefault="004E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7F2" w:rsidRDefault="002E47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7F2" w:rsidRDefault="002E47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 Narrow" w:eastAsia="Arial Narrow" w:hAnsi="Arial Narrow" w:cs="Arial Narrow"/>
        <w:color w:val="000000"/>
      </w:rPr>
    </w:pPr>
  </w:p>
  <w:p w:rsidR="002E47F2" w:rsidRDefault="002E47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7F2" w:rsidRDefault="002E47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3F2" w:rsidRDefault="004E73F2">
      <w:r>
        <w:separator/>
      </w:r>
    </w:p>
  </w:footnote>
  <w:footnote w:type="continuationSeparator" w:id="0">
    <w:p w:rsidR="004E73F2" w:rsidRDefault="004E7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7F2" w:rsidRDefault="002E47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7F2" w:rsidRDefault="002E47F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bookmarkStart w:id="0" w:name="_GoBack"/>
    <w:bookmarkEnd w:id="0"/>
  </w:p>
  <w:tbl>
    <w:tblPr>
      <w:tblStyle w:val="a2"/>
      <w:tblW w:w="14130" w:type="dxa"/>
      <w:tblInd w:w="-638" w:type="dxa"/>
      <w:tblBorders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  <w:insideH w:val="single" w:sz="6" w:space="0" w:color="A6A6A6"/>
        <w:insideV w:val="single" w:sz="6" w:space="0" w:color="A6A6A6"/>
      </w:tblBorders>
      <w:tblLayout w:type="fixed"/>
      <w:tblLook w:val="0400" w:firstRow="0" w:lastRow="0" w:firstColumn="0" w:lastColumn="0" w:noHBand="0" w:noVBand="1"/>
    </w:tblPr>
    <w:tblGrid>
      <w:gridCol w:w="14130"/>
    </w:tblGrid>
    <w:tr w:rsidR="002E47F2">
      <w:trPr>
        <w:cantSplit/>
        <w:trHeight w:val="210"/>
      </w:trPr>
      <w:tc>
        <w:tcPr>
          <w:tcW w:w="14130" w:type="dxa"/>
          <w:shd w:val="clear" w:color="auto" w:fill="B0B3B2"/>
          <w:tcMar>
            <w:top w:w="60" w:type="dxa"/>
            <w:left w:w="60" w:type="dxa"/>
            <w:bottom w:w="60" w:type="dxa"/>
            <w:right w:w="60" w:type="dxa"/>
          </w:tcMar>
        </w:tcPr>
        <w:p w:rsidR="002E47F2" w:rsidRDefault="004E73F2">
          <w:pPr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>Post-APR Action Plan –</w:t>
          </w:r>
          <w:r>
            <w:rPr>
              <w:rFonts w:ascii="Arial" w:eastAsia="Arial" w:hAnsi="Arial" w:cs="Arial"/>
              <w:b/>
              <w:color w:val="000000"/>
            </w:rPr>
            <w:t xml:space="preserve"> (Department/Program)</w:t>
          </w:r>
        </w:p>
      </w:tc>
    </w:tr>
    <w:tr w:rsidR="002E47F2">
      <w:trPr>
        <w:cantSplit/>
        <w:trHeight w:val="210"/>
      </w:trPr>
      <w:tc>
        <w:tcPr>
          <w:tcW w:w="14130" w:type="dxa"/>
          <w:shd w:val="clear" w:color="auto" w:fill="B0B3B2"/>
          <w:tcMar>
            <w:top w:w="60" w:type="dxa"/>
            <w:left w:w="60" w:type="dxa"/>
            <w:bottom w:w="60" w:type="dxa"/>
            <w:right w:w="60" w:type="dxa"/>
          </w:tcMar>
        </w:tcPr>
        <w:p w:rsidR="002E47F2" w:rsidRDefault="004E73F2">
          <w:pPr>
            <w:rPr>
              <w:rFonts w:ascii="Arial" w:eastAsia="Arial" w:hAnsi="Arial" w:cs="Arial"/>
              <w:b/>
              <w:sz w:val="20"/>
              <w:szCs w:val="20"/>
            </w:rPr>
          </w:pPr>
          <w:bookmarkStart w:id="1" w:name="_heading=h.gjdgxs" w:colFirst="0" w:colLast="0"/>
          <w:bookmarkEnd w:id="1"/>
          <w:r>
            <w:rPr>
              <w:rFonts w:ascii="Arial" w:eastAsia="Arial" w:hAnsi="Arial" w:cs="Arial"/>
              <w:b/>
              <w:sz w:val="20"/>
              <w:szCs w:val="20"/>
            </w:rPr>
            <w:t xml:space="preserve">First Draft Reviewed by </w:t>
          </w:r>
          <w:proofErr w:type="gramStart"/>
          <w:r>
            <w:rPr>
              <w:rFonts w:ascii="Arial" w:eastAsia="Arial" w:hAnsi="Arial" w:cs="Arial"/>
              <w:b/>
              <w:sz w:val="20"/>
              <w:szCs w:val="20"/>
            </w:rPr>
            <w:t>Chair  _</w:t>
          </w:r>
          <w:proofErr w:type="gramEnd"/>
          <w:r>
            <w:rPr>
              <w:rFonts w:ascii="Arial" w:eastAsia="Arial" w:hAnsi="Arial" w:cs="Arial"/>
              <w:b/>
              <w:sz w:val="20"/>
              <w:szCs w:val="20"/>
            </w:rPr>
            <w:t>_ Date:             Dean __  Date:</w:t>
          </w:r>
          <w:r w:rsidR="009D7ED3">
            <w:rPr>
              <w:rFonts w:ascii="Arial" w:eastAsia="Arial" w:hAnsi="Arial" w:cs="Arial"/>
              <w:b/>
              <w:sz w:val="20"/>
              <w:szCs w:val="20"/>
            </w:rPr>
            <w:t xml:space="preserve">                                                                                                </w:t>
          </w:r>
          <w:r w:rsidR="009D7ED3">
            <w:rPr>
              <w:rFonts w:ascii="Arial" w:eastAsia="Arial" w:hAnsi="Arial" w:cs="Arial"/>
              <w:b/>
              <w:sz w:val="20"/>
              <w:szCs w:val="20"/>
            </w:rPr>
            <w:t>Next YTR:</w:t>
          </w:r>
        </w:p>
      </w:tc>
    </w:tr>
    <w:tr w:rsidR="002E47F2">
      <w:trPr>
        <w:cantSplit/>
        <w:trHeight w:val="210"/>
      </w:trPr>
      <w:tc>
        <w:tcPr>
          <w:tcW w:w="14130" w:type="dxa"/>
          <w:tc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</w:tcBorders>
          <w:shd w:val="clear" w:color="auto" w:fill="B0B3B2"/>
          <w:tcMar>
            <w:top w:w="60" w:type="dxa"/>
            <w:left w:w="60" w:type="dxa"/>
            <w:bottom w:w="60" w:type="dxa"/>
            <w:right w:w="60" w:type="dxa"/>
          </w:tcMar>
        </w:tcPr>
        <w:p w:rsidR="002E47F2" w:rsidRDefault="004E73F2">
          <w:pPr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Senior Administration Review 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Meeting Date:</w:t>
          </w:r>
          <w:r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>(</w:t>
          </w: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to be filled in by Provost’s office</w:t>
          </w:r>
          <w:r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 xml:space="preserve">) 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Edits/Changes to Action Plan Due Date</w:t>
          </w:r>
          <w:proofErr w:type="gramStart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:  </w:t>
          </w:r>
          <w:r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>(</w:t>
          </w:r>
          <w:proofErr w:type="gramEnd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to be filled in by Provost’s office</w:t>
          </w:r>
          <w:r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 xml:space="preserve">)                                                              </w:t>
          </w:r>
        </w:p>
      </w:tc>
    </w:tr>
    <w:tr w:rsidR="002E47F2">
      <w:trPr>
        <w:cantSplit/>
        <w:trHeight w:val="210"/>
      </w:trPr>
      <w:tc>
        <w:tcPr>
          <w:tcW w:w="14130" w:type="dxa"/>
          <w:tc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</w:tcBorders>
          <w:shd w:val="clear" w:color="auto" w:fill="B0B3B2"/>
          <w:tcMar>
            <w:top w:w="60" w:type="dxa"/>
            <w:left w:w="60" w:type="dxa"/>
            <w:bottom w:w="60" w:type="dxa"/>
            <w:right w:w="60" w:type="dxa"/>
          </w:tcMar>
        </w:tcPr>
        <w:p w:rsidR="002E47F2" w:rsidRDefault="004E73F2">
          <w:pPr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Attendees: </w:t>
          </w:r>
          <w:r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>(</w:t>
          </w: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to be filled in by Provost’s </w:t>
          </w:r>
          <w:proofErr w:type="gram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office</w:t>
          </w:r>
          <w:r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 xml:space="preserve">)   </w:t>
          </w:r>
          <w:proofErr w:type="gramEnd"/>
          <w:r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 xml:space="preserve">                                                           </w:t>
          </w:r>
        </w:p>
      </w:tc>
    </w:tr>
    <w:tr w:rsidR="002E47F2">
      <w:trPr>
        <w:cantSplit/>
        <w:trHeight w:val="210"/>
      </w:trPr>
      <w:tc>
        <w:tcPr>
          <w:tcW w:w="14130" w:type="dxa"/>
          <w:tc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</w:tcBorders>
          <w:shd w:val="clear" w:color="auto" w:fill="B0B3B2"/>
          <w:tcMar>
            <w:top w:w="60" w:type="dxa"/>
            <w:left w:w="60" w:type="dxa"/>
            <w:bottom w:w="60" w:type="dxa"/>
            <w:right w:w="60" w:type="dxa"/>
          </w:tcMar>
        </w:tcPr>
        <w:p w:rsidR="002E47F2" w:rsidRDefault="002E47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:rsidR="002E47F2" w:rsidRDefault="002E47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7F2" w:rsidRDefault="002E47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F2"/>
    <w:rsid w:val="002E47F2"/>
    <w:rsid w:val="004E73F2"/>
    <w:rsid w:val="009D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37227"/>
  <w15:docId w15:val="{A3D3900A-839B-4789-85F9-29555B40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A3F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50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0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81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810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61A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B9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1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9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1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91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03BC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DOd0DUU9n2JGA8b15KSQrhKsiw==">AMUW2mXDFscB2+vCLTeMYeF1FwvNi57ahXQibjukmTlx3EADwIiJ1JOCwSvPct8CslTRG22n6oqHy9RiG/Ai5Mc7e+tRrjoHvE1+JhT/3j87cmrQ4C1Kwt6NKvd2nKKZbUWAitH2W3b9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University of Maryland at Baltimore County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Farabaugh</dc:creator>
  <cp:lastModifiedBy>Colleen Rebeiro</cp:lastModifiedBy>
  <cp:revision>3</cp:revision>
  <dcterms:created xsi:type="dcterms:W3CDTF">2022-12-08T15:16:00Z</dcterms:created>
  <dcterms:modified xsi:type="dcterms:W3CDTF">2023-08-08T18:10:00Z</dcterms:modified>
</cp:coreProperties>
</file>